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C77D7" w14:textId="77777777" w:rsidR="00487BDA" w:rsidRPr="000C7C16" w:rsidRDefault="00487BDA" w:rsidP="00DB086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7C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MINISTERUL EDUCAŢIEI  </w:t>
      </w:r>
      <w:r w:rsidR="00DB0865" w:rsidRPr="000C7C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ȘI CERCETĂRII</w:t>
      </w:r>
      <w:r w:rsidRPr="000C7C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14:paraId="16EE3C2A" w14:textId="77777777" w:rsidR="00487BDA" w:rsidRPr="000C7C16" w:rsidRDefault="00487BDA" w:rsidP="00DB086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7C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UNITATEA DE ÎNVĂȚĂMÂNT: </w:t>
      </w:r>
    </w:p>
    <w:p w14:paraId="4C86CE8E" w14:textId="77777777" w:rsidR="00487BDA" w:rsidRPr="000C7C16" w:rsidRDefault="00487BDA" w:rsidP="00DB08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C7C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PROFESOR: </w:t>
      </w:r>
    </w:p>
    <w:p w14:paraId="6AAEF95F" w14:textId="77777777" w:rsidR="00487BDA" w:rsidRPr="000C7C16" w:rsidRDefault="00487BDA" w:rsidP="00DB08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C7C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DISCIPLINA: MATEMATICĂ</w:t>
      </w:r>
    </w:p>
    <w:p w14:paraId="55A19EE8" w14:textId="77777777" w:rsidR="00487BDA" w:rsidRDefault="00487BDA" w:rsidP="00DB08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C7C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CLASA A </w:t>
      </w:r>
      <w:r w:rsidR="00DB0865" w:rsidRPr="000C7C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IX</w:t>
      </w:r>
      <w:r w:rsidRPr="000C7C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-A</w:t>
      </w:r>
    </w:p>
    <w:p w14:paraId="208C1028" w14:textId="77777777" w:rsidR="00C701DF" w:rsidRPr="00146BF2" w:rsidRDefault="00C701DF" w:rsidP="00C701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6BF2">
        <w:rPr>
          <w:rFonts w:ascii="Times New Roman" w:eastAsia="Times New Roman" w:hAnsi="Times New Roman" w:cs="Times New Roman"/>
          <w:b/>
          <w:bCs/>
          <w:sz w:val="24"/>
          <w:szCs w:val="24"/>
        </w:rPr>
        <w:t>Trunchi comun și curriculum de specialitate (TC+CS), filiera teoretică, profilul real</w:t>
      </w:r>
    </w:p>
    <w:p w14:paraId="7A120663" w14:textId="3854A2AD" w:rsidR="00C701DF" w:rsidRPr="000C7C16" w:rsidRDefault="00C701DF" w:rsidP="00C701D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46B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Specializarea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științe</w:t>
      </w:r>
      <w:r w:rsidRPr="00146B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ale naturii                                                                                                                                          </w:t>
      </w:r>
    </w:p>
    <w:p w14:paraId="345A0B9D" w14:textId="77777777" w:rsidR="00487BDA" w:rsidRPr="000C7C16" w:rsidRDefault="00487BDA" w:rsidP="00DB08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C7C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 ȘCOLAR 202</w:t>
      </w:r>
      <w:r w:rsidR="00DB0865" w:rsidRPr="000C7C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0C7C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-202</w:t>
      </w:r>
      <w:r w:rsidR="00DB0865" w:rsidRPr="000C7C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</w:p>
    <w:p w14:paraId="7D7C5DFF" w14:textId="3BE299B4" w:rsidR="00487BDA" w:rsidRPr="000C7C16" w:rsidRDefault="00DB0865" w:rsidP="000F2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C7C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MANUAL:</w:t>
      </w:r>
      <w:r w:rsidRPr="000C7C1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0F2A3B" w:rsidRPr="000C7C16">
        <w:rPr>
          <w:rFonts w:ascii="Times New Roman" w:hAnsi="Times New Roman" w:cs="Times New Roman"/>
          <w:b/>
          <w:bCs/>
          <w:sz w:val="24"/>
          <w:szCs w:val="24"/>
        </w:rPr>
        <w:t>.....................................</w:t>
      </w:r>
      <w:r w:rsidR="00C701DF" w:rsidRPr="000C7C16">
        <w:rPr>
          <w:rFonts w:ascii="Times New Roman" w:hAnsi="Times New Roman" w:cs="Times New Roman"/>
          <w:b/>
          <w:bCs/>
          <w:sz w:val="24"/>
          <w:szCs w:val="24"/>
        </w:rPr>
        <w:t>.....................................</w:t>
      </w:r>
    </w:p>
    <w:p w14:paraId="4637CD66" w14:textId="77777777" w:rsidR="000C7C16" w:rsidRDefault="000C7C16" w:rsidP="00DB08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2F0948" w14:textId="4EF91F6F" w:rsidR="00A100EB" w:rsidRPr="000C7C16" w:rsidRDefault="00487BDA" w:rsidP="000C7C1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0C7C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PROIECTARE PE UNITĂȚI DE ÎNVĂȚARE</w:t>
      </w:r>
    </w:p>
    <w:p w14:paraId="5283DC8E" w14:textId="77777777" w:rsidR="009158D8" w:rsidRPr="000C7C16" w:rsidRDefault="009158D8" w:rsidP="00DB08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pPr w:leftFromText="180" w:rightFromText="180" w:vertAnchor="text" w:tblpX="-95" w:tblpY="1"/>
        <w:tblOverlap w:val="never"/>
        <w:tblW w:w="13860" w:type="dxa"/>
        <w:tblLayout w:type="fixed"/>
        <w:tblLook w:val="04A0" w:firstRow="1" w:lastRow="0" w:firstColumn="1" w:lastColumn="0" w:noHBand="0" w:noVBand="1"/>
      </w:tblPr>
      <w:tblGrid>
        <w:gridCol w:w="1345"/>
        <w:gridCol w:w="1350"/>
        <w:gridCol w:w="3780"/>
        <w:gridCol w:w="4595"/>
        <w:gridCol w:w="1350"/>
        <w:gridCol w:w="1440"/>
      </w:tblGrid>
      <w:tr w:rsidR="007B4895" w:rsidRPr="000C7C16" w14:paraId="7DFEDA16" w14:textId="77777777" w:rsidTr="006A3B38">
        <w:tc>
          <w:tcPr>
            <w:tcW w:w="1345" w:type="dxa"/>
          </w:tcPr>
          <w:p w14:paraId="27B125C7" w14:textId="77777777" w:rsidR="00487BDA" w:rsidRPr="000C7C16" w:rsidRDefault="00E10685" w:rsidP="00AC20C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Unitatea de învățare</w:t>
            </w:r>
          </w:p>
        </w:tc>
        <w:tc>
          <w:tcPr>
            <w:tcW w:w="1350" w:type="dxa"/>
          </w:tcPr>
          <w:p w14:paraId="5203163D" w14:textId="77777777" w:rsidR="00E10685" w:rsidRPr="000C7C16" w:rsidRDefault="00E10685" w:rsidP="00AC20C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Competențe specifice</w:t>
            </w:r>
          </w:p>
        </w:tc>
        <w:tc>
          <w:tcPr>
            <w:tcW w:w="3780" w:type="dxa"/>
          </w:tcPr>
          <w:p w14:paraId="5B78FEEC" w14:textId="77777777" w:rsidR="00487BDA" w:rsidRPr="000C7C16" w:rsidRDefault="00E10685" w:rsidP="00AC20C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Conținuturi</w:t>
            </w:r>
          </w:p>
        </w:tc>
        <w:tc>
          <w:tcPr>
            <w:tcW w:w="4595" w:type="dxa"/>
          </w:tcPr>
          <w:p w14:paraId="4BD878A1" w14:textId="77777777" w:rsidR="00487BDA" w:rsidRPr="000C7C16" w:rsidRDefault="00E10685" w:rsidP="00AC20C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Activități de învățare</w:t>
            </w:r>
          </w:p>
        </w:tc>
        <w:tc>
          <w:tcPr>
            <w:tcW w:w="1350" w:type="dxa"/>
          </w:tcPr>
          <w:p w14:paraId="4A988A9C" w14:textId="77777777" w:rsidR="00487BDA" w:rsidRPr="000C7C16" w:rsidRDefault="00E10685" w:rsidP="00AC20C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Resurse</w:t>
            </w:r>
          </w:p>
        </w:tc>
        <w:tc>
          <w:tcPr>
            <w:tcW w:w="1440" w:type="dxa"/>
          </w:tcPr>
          <w:p w14:paraId="590A5F82" w14:textId="77777777" w:rsidR="00487BDA" w:rsidRPr="000C7C16" w:rsidRDefault="00E10685" w:rsidP="00AC20C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Evaluare</w:t>
            </w:r>
          </w:p>
        </w:tc>
      </w:tr>
      <w:tr w:rsidR="007B4895" w:rsidRPr="000C7C16" w14:paraId="014AA693" w14:textId="77777777" w:rsidTr="006A3B38">
        <w:tc>
          <w:tcPr>
            <w:tcW w:w="1345" w:type="dxa"/>
          </w:tcPr>
          <w:p w14:paraId="3501725B" w14:textId="77777777" w:rsidR="006C6C87" w:rsidRPr="000C7C16" w:rsidRDefault="00DB0865" w:rsidP="006A3B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Mulțimea numerelor reale</w:t>
            </w:r>
          </w:p>
        </w:tc>
        <w:tc>
          <w:tcPr>
            <w:tcW w:w="1350" w:type="dxa"/>
          </w:tcPr>
          <w:p w14:paraId="138CEA59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IX.CS.1.1</w:t>
            </w:r>
          </w:p>
          <w:p w14:paraId="20071148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IX.CS.2.1</w:t>
            </w:r>
          </w:p>
          <w:p w14:paraId="4A2EAC6E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IX.CS.3.1</w:t>
            </w:r>
          </w:p>
          <w:p w14:paraId="7B99D76B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IX.CS.4.1</w:t>
            </w:r>
          </w:p>
          <w:p w14:paraId="57EA0D72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IX.CS.5.1</w:t>
            </w:r>
          </w:p>
          <w:p w14:paraId="4912A5B5" w14:textId="77777777" w:rsidR="006C6C87" w:rsidRPr="000C7C16" w:rsidRDefault="00DB0865" w:rsidP="006A3B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IX.CS.6.1</w:t>
            </w:r>
          </w:p>
        </w:tc>
        <w:tc>
          <w:tcPr>
            <w:tcW w:w="3780" w:type="dxa"/>
          </w:tcPr>
          <w:p w14:paraId="6B6BDBAE" w14:textId="77777777" w:rsidR="00DB0865" w:rsidRPr="000C7C16" w:rsidRDefault="00DB0865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Structura algebrică: operații algebrice cu</w:t>
            </w:r>
            <w:r w:rsidR="00F93D9F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numere reale, proprietăț</w:t>
            </w:r>
            <w:r w:rsidR="00F93D9F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i; formule de calcul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prescurtat: </w:t>
            </w:r>
            <m:oMath>
              <m:sSup>
                <m:sSupPr>
                  <m:ctrlPr>
                    <w:rPr>
                      <w:rFonts w:ascii="Cambria Math" w:eastAsia="FiraSansCondensed-Regular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FiraSansCondensed-Regular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FiraSansCondensed-Regular" w:hAnsi="Cambria Math" w:cs="Times New Roman"/>
                          <w:color w:val="000000" w:themeColor="text1"/>
                          <w:sz w:val="24"/>
                          <w:szCs w:val="24"/>
                        </w:rPr>
                        <m:t>a±b</m:t>
                      </m:r>
                    </m:e>
                  </m:d>
                </m:e>
                <m:sup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FiraSansCondensed-Regular" w:hAnsi="Cambria Math" w:cs="Times New Roman"/>
                  <w:color w:val="000000" w:themeColor="text1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eastAsia="FiraSansCondensed-Regular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FiraSansCondensed-Regular" w:hAnsi="Cambria Math" w:cs="Times New Roman"/>
                  <w:color w:val="000000" w:themeColor="text1"/>
                  <w:sz w:val="24"/>
                  <w:szCs w:val="24"/>
                </w:rPr>
                <m:t>±3</m:t>
              </m:r>
              <m:sSup>
                <m:sSupPr>
                  <m:ctrlPr>
                    <w:rPr>
                      <w:rFonts w:ascii="Cambria Math" w:eastAsia="FiraSansCondensed-Regular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FiraSansCondensed-Regular" w:hAnsi="Cambria Math" w:cs="Times New Roman"/>
                  <w:color w:val="000000" w:themeColor="text1"/>
                  <w:sz w:val="24"/>
                  <w:szCs w:val="24"/>
                </w:rPr>
                <m:t>b+3a</m:t>
              </m:r>
              <m:sSup>
                <m:sSupPr>
                  <m:ctrlPr>
                    <w:rPr>
                      <w:rFonts w:ascii="Cambria Math" w:eastAsia="FiraSansCondensed-Regular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FiraSansCondensed-Regular" w:hAnsi="Cambria Math" w:cs="Times New Roman"/>
                  <w:color w:val="000000" w:themeColor="text1"/>
                  <w:sz w:val="24"/>
                  <w:szCs w:val="24"/>
                </w:rPr>
                <m:t>±</m:t>
              </m:r>
              <m:sSup>
                <m:sSupPr>
                  <m:ctrlPr>
                    <w:rPr>
                      <w:rFonts w:ascii="Cambria Math" w:eastAsia="FiraSansCondensed-Regular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sup>
              </m:sSup>
            </m:oMath>
            <w:r w:rsidR="00F93D9F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,</w:t>
            </w:r>
            <m:oMath>
              <m:sSup>
                <m:sSupPr>
                  <m:ctrlPr>
                    <w:rPr>
                      <w:rFonts w:ascii="Cambria Math" w:eastAsia="FiraSansCondensed-Regular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FiraSansCondensed-Regular" w:hAnsi="Cambria Math" w:cs="Times New Roman"/>
                  <w:color w:val="000000" w:themeColor="text1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="FiraSansCondensed-Regular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FiraSansCondensed-Regular" w:hAnsi="Cambria Math" w:cs="Times New Roman"/>
                  <w:color w:val="000000" w:themeColor="text1"/>
                  <w:sz w:val="24"/>
                  <w:szCs w:val="24"/>
                </w:rPr>
                <m:t>=(a+b)</m:t>
              </m:r>
              <m:d>
                <m:dPr>
                  <m:ctrlPr>
                    <w:rPr>
                      <w:rFonts w:ascii="Cambria Math" w:eastAsia="FiraSansCondensed-Regular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FiraSansCondensed-Regular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FiraSansCondensed-Regular" w:hAnsi="Cambria Math" w:cs="Times New Roman"/>
                          <w:color w:val="000000" w:themeColor="text1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FiraSansCondensed-Regular" w:hAnsi="Cambria Math" w:cs="Times New Roman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-ab+</m:t>
                  </m:r>
                  <m:sSup>
                    <m:sSupPr>
                      <m:ctrlPr>
                        <w:rPr>
                          <w:rFonts w:ascii="Cambria Math" w:eastAsia="FiraSansCondensed-Regular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FiraSansCondensed-Regular" w:hAnsi="Cambria Math" w:cs="Times New Roman"/>
                          <w:color w:val="000000" w:themeColor="text1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="FiraSansCondensed-Regular" w:hAnsi="Cambria Math" w:cs="Times New Roman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d>
            </m:oMath>
            <w:r w:rsidR="00F93D9F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="FiraSansCondensed-Regular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FiraSansCondensed-Regular" w:hAnsi="Cambria Math" w:cs="Times New Roman"/>
                  <w:color w:val="000000" w:themeColor="text1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eastAsia="FiraSansCondensed-Regular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FiraSansCondensed-Regular" w:hAnsi="Cambria Math" w:cs="Times New Roman"/>
                  <w:color w:val="000000" w:themeColor="text1"/>
                  <w:sz w:val="24"/>
                  <w:szCs w:val="24"/>
                </w:rPr>
                <m:t>=(a-b)</m:t>
              </m:r>
              <m:d>
                <m:dPr>
                  <m:ctrlPr>
                    <w:rPr>
                      <w:rFonts w:ascii="Cambria Math" w:eastAsia="FiraSansCondensed-Regular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FiraSansCondensed-Regular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FiraSansCondensed-Regular" w:hAnsi="Cambria Math" w:cs="Times New Roman"/>
                          <w:color w:val="000000" w:themeColor="text1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FiraSansCondensed-Regular" w:hAnsi="Cambria Math" w:cs="Times New Roman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+a+</m:t>
                  </m:r>
                  <m:sSup>
                    <m:sSupPr>
                      <m:ctrlPr>
                        <w:rPr>
                          <w:rFonts w:ascii="Cambria Math" w:eastAsia="FiraSansCondensed-Regular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FiraSansCondensed-Regular" w:hAnsi="Cambria Math" w:cs="Times New Roman"/>
                          <w:color w:val="000000" w:themeColor="text1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="FiraSansCondensed-Regular" w:hAnsi="Cambria Math" w:cs="Times New Roman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d>
            </m:oMath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; raț</w:t>
            </w:r>
            <w:r w:rsidR="00F93D9F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ionalizarea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numitorilor de forma </w:t>
            </w:r>
            <m:oMath>
              <m:r>
                <w:rPr>
                  <w:rFonts w:ascii="Cambria Math" w:eastAsia="FiraSansCondensed-Regular" w:hAnsi="Cambria Math" w:cs="Times New Roman"/>
                  <w:color w:val="000000" w:themeColor="text1"/>
                  <w:sz w:val="24"/>
                  <w:szCs w:val="24"/>
                </w:rPr>
                <m:t>a±</m:t>
              </m:r>
              <m:rad>
                <m:radPr>
                  <m:degHide m:val="1"/>
                  <m:ctrlPr>
                    <w:rPr>
                      <w:rFonts w:ascii="Cambria Math" w:eastAsia="FiraSansCondensed-Regular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</m:rad>
              <m:r>
                <w:rPr>
                  <w:rFonts w:ascii="Cambria Math" w:eastAsia="FiraSansCondensed-Regular" w:hAnsi="Cambria Math" w:cs="Times New Roman"/>
                  <w:color w:val="000000" w:themeColor="text1"/>
                  <w:sz w:val="24"/>
                  <w:szCs w:val="24"/>
                </w:rPr>
                <m:t>, b&gt;0</m:t>
              </m:r>
            </m:oMath>
            <w:r w:rsidR="00F93D9F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; modulul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unui număr real </w:t>
            </w:r>
          </w:p>
          <w:p w14:paraId="23D794A1" w14:textId="77777777" w:rsidR="006C6C87" w:rsidRPr="000C7C16" w:rsidRDefault="00DB0865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2. Structura de ordine: compararea ș</w:t>
            </w:r>
            <w:r w:rsidR="00F93D9F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i ordonarea numerelor reale;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aproximări prin lipsă</w:t>
            </w:r>
            <w:r w:rsidR="00F93D9F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 sau prin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adaos; partea întreagă și partea fracționară</w:t>
            </w:r>
            <w:r w:rsidR="00F93D9F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 a unui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număr real</w:t>
            </w:r>
          </w:p>
        </w:tc>
        <w:tc>
          <w:tcPr>
            <w:tcW w:w="4595" w:type="dxa"/>
          </w:tcPr>
          <w:p w14:paraId="206DA60E" w14:textId="77777777" w:rsidR="00DB0865" w:rsidRPr="000C7C16" w:rsidRDefault="00DB0865" w:rsidP="006A3B38">
            <w:pPr>
              <w:pStyle w:val="Tabel-list"/>
              <w:numPr>
                <w:ilvl w:val="0"/>
                <w:numId w:val="3"/>
              </w:numPr>
              <w:tabs>
                <w:tab w:val="left" w:pos="162"/>
                <w:tab w:val="left" w:pos="252"/>
                <w:tab w:val="left" w:pos="342"/>
              </w:tabs>
              <w:ind w:left="0" w:firstLine="0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Recunoașterea tipului de număr real (natural, întreg, rațional, irațional) corespunzător unei mărimi date</w:t>
            </w:r>
            <w:r w:rsidR="00F93D9F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29881817" w14:textId="77777777" w:rsidR="00F93D9F" w:rsidRPr="000C7C16" w:rsidRDefault="00DB0865" w:rsidP="006A3B38">
            <w:pPr>
              <w:pStyle w:val="Tabel-list"/>
              <w:numPr>
                <w:ilvl w:val="0"/>
                <w:numId w:val="3"/>
              </w:numPr>
              <w:tabs>
                <w:tab w:val="left" w:pos="162"/>
                <w:tab w:val="left" w:pos="252"/>
                <w:tab w:val="left" w:pos="342"/>
              </w:tabs>
              <w:ind w:left="0" w:firstLine="0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Identificarea părții întregi și a părții fracționare</w:t>
            </w:r>
            <w:r w:rsidR="00F93D9F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6510FC40" w14:textId="77777777" w:rsidR="00DB0865" w:rsidRPr="000C7C16" w:rsidRDefault="00F93D9F" w:rsidP="006A3B38">
            <w:pPr>
              <w:pStyle w:val="Tabel-list"/>
              <w:numPr>
                <w:ilvl w:val="0"/>
                <w:numId w:val="3"/>
              </w:numPr>
              <w:tabs>
                <w:tab w:val="left" w:pos="162"/>
                <w:tab w:val="left" w:pos="252"/>
                <w:tab w:val="left" w:pos="342"/>
              </w:tabs>
              <w:ind w:left="0" w:firstLine="0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interpretarea modulului ca distanță până la origine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57AA118B" w14:textId="77777777" w:rsidR="00F93D9F" w:rsidRPr="000C7C16" w:rsidRDefault="00F93D9F" w:rsidP="006A3B38">
            <w:pPr>
              <w:pStyle w:val="Tabel-list"/>
              <w:numPr>
                <w:ilvl w:val="0"/>
                <w:numId w:val="3"/>
              </w:numPr>
              <w:tabs>
                <w:tab w:val="left" w:pos="162"/>
                <w:tab w:val="left" w:pos="252"/>
                <w:tab w:val="left" w:pos="342"/>
              </w:tabs>
              <w:ind w:left="0" w:firstLine="0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Raționalizarea numitorilor</w:t>
            </w:r>
            <w:r w:rsidRPr="000C7C16">
              <w:rPr>
                <w:rFonts w:eastAsia="FiraSansCondensed-Regular" w:cs="Times New Roman"/>
                <w:color w:val="000000" w:themeColor="text1"/>
                <w:sz w:val="24"/>
                <w:szCs w:val="24"/>
                <w:lang w:val="ro-RO"/>
              </w:rPr>
              <w:t xml:space="preserve"> de forma </w:t>
            </w:r>
            <m:oMath>
              <m:r>
                <w:rPr>
                  <w:rFonts w:ascii="Cambria Math" w:eastAsia="FiraSansCondensed-Regular" w:hAnsi="Cambria Math" w:cs="Times New Roman"/>
                  <w:color w:val="000000" w:themeColor="text1"/>
                  <w:sz w:val="24"/>
                  <w:szCs w:val="24"/>
                  <w:lang w:val="ro-RO"/>
                </w:rPr>
                <m:t>a±</m:t>
              </m:r>
              <m:rad>
                <m:radPr>
                  <m:degHide m:val="1"/>
                  <m:ctrlPr>
                    <w:rPr>
                      <w:rFonts w:ascii="Cambria Math" w:eastAsia="FiraSansCondensed-Regular" w:hAnsi="Cambria Math" w:cs="Times New Roman"/>
                      <w:i/>
                      <w:color w:val="000000" w:themeColor="text1"/>
                      <w:sz w:val="24"/>
                      <w:szCs w:val="24"/>
                      <w:lang w:val="ro-RO"/>
                    </w:rPr>
                  </m:ctrlPr>
                </m:radPr>
                <m:deg/>
                <m:e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  <w:lang w:val="ro-RO"/>
                    </w:rPr>
                    <m:t>b</m:t>
                  </m:r>
                </m:e>
              </m:rad>
              <m:r>
                <w:rPr>
                  <w:rFonts w:ascii="Cambria Math" w:eastAsia="FiraSansCondensed-Regular" w:hAnsi="Cambria Math" w:cs="Times New Roman"/>
                  <w:color w:val="000000" w:themeColor="text1"/>
                  <w:sz w:val="24"/>
                  <w:szCs w:val="24"/>
                  <w:lang w:val="ro-RO"/>
                </w:rPr>
                <m:t>, b&gt;0</m:t>
              </m:r>
            </m:oMath>
            <w:r w:rsidRPr="000C7C16">
              <w:rPr>
                <w:rFonts w:eastAsia="FiraSansCondensed-Regular"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326FE9B9" w14:textId="77777777" w:rsidR="00DB0865" w:rsidRPr="000C7C16" w:rsidRDefault="00DB0865" w:rsidP="006A3B38">
            <w:pPr>
              <w:pStyle w:val="Tabel-list"/>
              <w:numPr>
                <w:ilvl w:val="0"/>
                <w:numId w:val="3"/>
              </w:numPr>
              <w:tabs>
                <w:tab w:val="left" w:pos="162"/>
                <w:tab w:val="left" w:pos="252"/>
                <w:tab w:val="left" w:pos="342"/>
              </w:tabs>
              <w:ind w:left="0" w:firstLine="0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Reprezentarea pe axa reală a numerelor provenite din măsurători, tabele, grafice sau texte științifice</w:t>
            </w:r>
            <w:r w:rsidR="00F93D9F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0A662B16" w14:textId="77777777" w:rsidR="00DB0865" w:rsidRPr="000C7C16" w:rsidRDefault="00DB0865" w:rsidP="006A3B38">
            <w:pPr>
              <w:pStyle w:val="Tabel-list"/>
              <w:numPr>
                <w:ilvl w:val="0"/>
                <w:numId w:val="3"/>
              </w:numPr>
              <w:tabs>
                <w:tab w:val="left" w:pos="162"/>
                <w:tab w:val="left" w:pos="252"/>
                <w:tab w:val="left" w:pos="342"/>
              </w:tabs>
              <w:ind w:left="0" w:firstLine="0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Compararea și ordonarea numerelor reale prin estimări, aproximări și transformări algebrice</w:t>
            </w:r>
            <w:r w:rsidR="00F93D9F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0C8FAC68" w14:textId="77777777" w:rsidR="00DB0865" w:rsidRPr="000C7C16" w:rsidRDefault="00DB0865" w:rsidP="006A3B38">
            <w:pPr>
              <w:pStyle w:val="Tabel-list"/>
              <w:numPr>
                <w:ilvl w:val="0"/>
                <w:numId w:val="3"/>
              </w:numPr>
              <w:tabs>
                <w:tab w:val="left" w:pos="162"/>
                <w:tab w:val="left" w:pos="252"/>
                <w:tab w:val="left" w:pos="342"/>
              </w:tabs>
              <w:ind w:left="0" w:firstLine="0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Aplicarea algoritmilor de calcul și a formulelor de calcul prescurtat în exerciții și probleme</w:t>
            </w:r>
            <w:r w:rsidR="00F93D9F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7ED5DB35" w14:textId="77777777" w:rsidR="00F93D9F" w:rsidRPr="000C7C16" w:rsidRDefault="00F93D9F" w:rsidP="006A3B38">
            <w:pPr>
              <w:pStyle w:val="Tabel-list"/>
              <w:numPr>
                <w:ilvl w:val="0"/>
                <w:numId w:val="3"/>
              </w:numPr>
              <w:tabs>
                <w:tab w:val="left" w:pos="162"/>
                <w:tab w:val="left" w:pos="252"/>
                <w:tab w:val="left" w:pos="342"/>
              </w:tabs>
              <w:ind w:left="0" w:firstLine="0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 xml:space="preserve">Rezolvarea unor ecuații </w:t>
            </w:r>
            <w:r w:rsidR="007D477D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și inecuații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cu modul;</w:t>
            </w:r>
          </w:p>
          <w:p w14:paraId="6D4780C1" w14:textId="77777777" w:rsidR="007D477D" w:rsidRPr="000C7C16" w:rsidRDefault="007D477D" w:rsidP="006A3B38">
            <w:pPr>
              <w:pStyle w:val="Tabel-list"/>
              <w:numPr>
                <w:ilvl w:val="0"/>
                <w:numId w:val="3"/>
              </w:numPr>
              <w:tabs>
                <w:tab w:val="left" w:pos="162"/>
                <w:tab w:val="left" w:pos="252"/>
                <w:tab w:val="left" w:pos="342"/>
              </w:tabs>
              <w:ind w:left="0" w:firstLine="0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Rezolvarea unor ecuații cu parte întreagă;</w:t>
            </w:r>
          </w:p>
          <w:p w14:paraId="6B2359BB" w14:textId="77777777" w:rsidR="00DB0865" w:rsidRPr="000C7C16" w:rsidRDefault="00DB0865" w:rsidP="006A3B38">
            <w:pPr>
              <w:pStyle w:val="Tabel-list"/>
              <w:numPr>
                <w:ilvl w:val="0"/>
                <w:numId w:val="3"/>
              </w:numPr>
              <w:tabs>
                <w:tab w:val="left" w:pos="162"/>
                <w:tab w:val="left" w:pos="252"/>
                <w:tab w:val="left" w:pos="342"/>
              </w:tabs>
              <w:ind w:left="0" w:firstLine="0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Redactarea etapelor de rezolvare </w:t>
            </w:r>
            <w:r w:rsidR="00F93D9F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a problemelor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folosind simbolurile și notațiile </w:t>
            </w:r>
            <w:r w:rsidR="00F93D9F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specifice;</w:t>
            </w:r>
          </w:p>
          <w:p w14:paraId="4636513F" w14:textId="77777777" w:rsidR="00DB0865" w:rsidRPr="000C7C16" w:rsidRDefault="00DB0865" w:rsidP="006A3B38">
            <w:pPr>
              <w:pStyle w:val="Tabel-list"/>
              <w:numPr>
                <w:ilvl w:val="0"/>
                <w:numId w:val="3"/>
              </w:numPr>
              <w:tabs>
                <w:tab w:val="left" w:pos="162"/>
                <w:tab w:val="left" w:pos="252"/>
                <w:tab w:val="left" w:pos="342"/>
              </w:tabs>
              <w:ind w:left="0" w:firstLine="0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Rezolvarea unor probleme practice privind distanțe pe axă, erori de măsurare și valori aproximative</w:t>
            </w:r>
            <w:r w:rsidR="00F93D9F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2CD7B089" w14:textId="77777777" w:rsidR="00DB0865" w:rsidRPr="000C7C16" w:rsidRDefault="00DB0865" w:rsidP="006A3B38">
            <w:pPr>
              <w:pStyle w:val="Tabel-list"/>
              <w:numPr>
                <w:ilvl w:val="0"/>
                <w:numId w:val="3"/>
              </w:numPr>
              <w:tabs>
                <w:tab w:val="left" w:pos="162"/>
                <w:tab w:val="left" w:pos="252"/>
                <w:tab w:val="left" w:pos="342"/>
              </w:tabs>
              <w:ind w:left="0" w:firstLine="0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Modelarea variației temperaturii, a valorilor pH-ului sau a altor date experimentale prin intervale de numere reale</w:t>
            </w:r>
            <w:r w:rsidR="00F93D9F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699C38A8" w14:textId="77777777" w:rsidR="006C6C87" w:rsidRPr="000C7C16" w:rsidRDefault="00F93D9F" w:rsidP="006A3B38">
            <w:pPr>
              <w:pStyle w:val="Tabel-list"/>
              <w:numPr>
                <w:ilvl w:val="0"/>
                <w:numId w:val="0"/>
              </w:numPr>
              <w:tabs>
                <w:tab w:val="left" w:pos="162"/>
                <w:tab w:val="left" w:pos="252"/>
                <w:tab w:val="left" w:pos="342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Analizarea și corectarea unor rezolvări care conțin erori de calcul, de aproximare sau de utilizare a modulului.</w:t>
            </w:r>
          </w:p>
        </w:tc>
        <w:tc>
          <w:tcPr>
            <w:tcW w:w="1350" w:type="dxa"/>
          </w:tcPr>
          <w:p w14:paraId="29366A69" w14:textId="77777777" w:rsidR="006C6C87" w:rsidRPr="000C7C16" w:rsidRDefault="006C6C87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Manualul</w:t>
            </w:r>
          </w:p>
          <w:p w14:paraId="279D0EC5" w14:textId="77777777" w:rsidR="006C6C87" w:rsidRPr="000C7C16" w:rsidRDefault="006C6C87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Fișe de lucru</w:t>
            </w:r>
          </w:p>
          <w:p w14:paraId="4F4C6020" w14:textId="77777777" w:rsidR="00AC20C2" w:rsidRPr="000C7C16" w:rsidRDefault="00AC20C2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hAnsi="Times New Roman" w:cs="Times New Roman"/>
                <w:sz w:val="24"/>
                <w:szCs w:val="24"/>
              </w:rPr>
              <w:t>Display interactiv</w:t>
            </w:r>
          </w:p>
          <w:p w14:paraId="40108D2F" w14:textId="77777777" w:rsidR="006C6C87" w:rsidRPr="000C7C16" w:rsidRDefault="006C6C87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050A95" w14:textId="77777777" w:rsidR="006C6C87" w:rsidRPr="000C7C16" w:rsidRDefault="006C6C87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A73CD0C" w14:textId="77777777" w:rsidR="006C6C87" w:rsidRPr="000C7C16" w:rsidRDefault="006C6C87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8E13CF" w14:textId="77777777" w:rsidR="006C6C87" w:rsidRPr="000C7C16" w:rsidRDefault="006C6C87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09ACCDB" w14:textId="77777777" w:rsidR="006C6C87" w:rsidRPr="000C7C16" w:rsidRDefault="006C6C87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Metode, procedee: </w:t>
            </w:r>
          </w:p>
          <w:p w14:paraId="5DB1D389" w14:textId="77777777" w:rsidR="006C6C87" w:rsidRPr="000C7C16" w:rsidRDefault="00AC20C2" w:rsidP="006A3B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exercițiul, conversaţia</w:t>
            </w:r>
            <w:r w:rsidR="006C6C87"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explicaţia, observația, învățarea prin descoperire</w:t>
            </w:r>
          </w:p>
        </w:tc>
        <w:tc>
          <w:tcPr>
            <w:tcW w:w="1440" w:type="dxa"/>
          </w:tcPr>
          <w:p w14:paraId="0A0D10C8" w14:textId="77777777" w:rsidR="006C6C87" w:rsidRPr="000C7C16" w:rsidRDefault="006C6C87" w:rsidP="006A3B3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2496C40" w14:textId="77777777" w:rsidR="006C6C87" w:rsidRPr="000C7C16" w:rsidRDefault="006C6C87" w:rsidP="006A3B3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Observare sistematică</w:t>
            </w:r>
          </w:p>
          <w:p w14:paraId="45CA9171" w14:textId="77777777" w:rsidR="006C6C87" w:rsidRPr="000C7C16" w:rsidRDefault="006C6C87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Chestionare orală</w:t>
            </w:r>
          </w:p>
          <w:p w14:paraId="073A6CC1" w14:textId="77777777" w:rsidR="006C6C87" w:rsidRPr="000C7C16" w:rsidRDefault="006C6C87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Tema pentru acasă</w:t>
            </w:r>
          </w:p>
          <w:p w14:paraId="676ACD47" w14:textId="77777777" w:rsidR="00076391" w:rsidRPr="000C7C16" w:rsidRDefault="00076391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Portofoliu</w:t>
            </w:r>
          </w:p>
          <w:p w14:paraId="0751FA3B" w14:textId="77777777" w:rsidR="006C6C87" w:rsidRPr="000C7C16" w:rsidRDefault="006C6C87" w:rsidP="006A3B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Evaluare scrisă</w:t>
            </w:r>
          </w:p>
          <w:p w14:paraId="6EF97050" w14:textId="77777777" w:rsidR="006C6C87" w:rsidRPr="000C7C16" w:rsidRDefault="006C6C87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Proiect</w:t>
            </w:r>
          </w:p>
          <w:p w14:paraId="7256A6D1" w14:textId="77777777" w:rsidR="006C6C87" w:rsidRPr="000C7C16" w:rsidRDefault="006C6C87" w:rsidP="006A3B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4895" w:rsidRPr="000C7C16" w14:paraId="094C1FF6" w14:textId="77777777" w:rsidTr="006A3B38">
        <w:tc>
          <w:tcPr>
            <w:tcW w:w="1345" w:type="dxa"/>
          </w:tcPr>
          <w:p w14:paraId="27E5189D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b/>
                <w:color w:val="000000" w:themeColor="text1"/>
                <w:sz w:val="24"/>
                <w:szCs w:val="24"/>
                <w:lang w:val="ro-RO"/>
              </w:rPr>
              <w:t>Elemente de logică matematică</w:t>
            </w:r>
          </w:p>
        </w:tc>
        <w:tc>
          <w:tcPr>
            <w:tcW w:w="1350" w:type="dxa"/>
          </w:tcPr>
          <w:p w14:paraId="1AEE1641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IX.CS.1.2</w:t>
            </w:r>
          </w:p>
          <w:p w14:paraId="3AD88B13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IX.CS.2.2</w:t>
            </w:r>
          </w:p>
          <w:p w14:paraId="205C36BA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IX.CS.3.2</w:t>
            </w:r>
          </w:p>
          <w:p w14:paraId="0CAC3F10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IX.CS.4.2</w:t>
            </w:r>
          </w:p>
          <w:p w14:paraId="46FBF2D9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IX.CS.5.2</w:t>
            </w:r>
          </w:p>
          <w:p w14:paraId="4AA044D9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IX.CS.6.2</w:t>
            </w:r>
          </w:p>
        </w:tc>
        <w:tc>
          <w:tcPr>
            <w:tcW w:w="3780" w:type="dxa"/>
          </w:tcPr>
          <w:p w14:paraId="017E26C2" w14:textId="77777777" w:rsidR="007D477D" w:rsidRPr="000C7C16" w:rsidRDefault="007D477D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1. Propoziții și predicate; operații: negația, conjuncția, disjuncția, implicația, echivalența; cuantificatori; reguli de negare</w:t>
            </w:r>
          </w:p>
          <w:p w14:paraId="5FA17F7F" w14:textId="77777777" w:rsidR="007D477D" w:rsidRPr="000C7C16" w:rsidRDefault="007D477D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1.1. Propoziții și predicate </w:t>
            </w:r>
          </w:p>
          <w:p w14:paraId="51A50C9E" w14:textId="77777777" w:rsidR="007D477D" w:rsidRPr="000C7C16" w:rsidRDefault="007D477D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1.2. Operații: negația, conjuncția, disjuncția, implicația, echivalența </w:t>
            </w:r>
          </w:p>
          <w:p w14:paraId="43E1FAC4" w14:textId="77777777" w:rsidR="007D477D" w:rsidRPr="000C7C16" w:rsidRDefault="007D477D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1.3. Cuantificatori </w:t>
            </w:r>
          </w:p>
          <w:p w14:paraId="4F5E0439" w14:textId="77777777" w:rsidR="007D477D" w:rsidRPr="000C7C16" w:rsidRDefault="007D477D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1.4. Reguli de negare </w:t>
            </w:r>
          </w:p>
          <w:p w14:paraId="64D4E26F" w14:textId="77777777" w:rsidR="007D477D" w:rsidRPr="000C7C16" w:rsidRDefault="007D477D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2. Metode de raționament: metoda reducerii la absurd; metoda inducției matematice</w:t>
            </w:r>
          </w:p>
          <w:p w14:paraId="55FFB376" w14:textId="77777777" w:rsidR="007D477D" w:rsidRPr="000C7C16" w:rsidRDefault="007D477D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2.1. Metoda reducerii la absurd </w:t>
            </w:r>
          </w:p>
          <w:p w14:paraId="4D94885D" w14:textId="77777777" w:rsidR="00DB0865" w:rsidRPr="000C7C16" w:rsidRDefault="007D477D" w:rsidP="006A3B38">
            <w:pPr>
              <w:pStyle w:val="Tabel-list"/>
              <w:numPr>
                <w:ilvl w:val="0"/>
                <w:numId w:val="0"/>
              </w:numPr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eastAsia="FiraSansCondensed-Regular" w:cs="Times New Roman"/>
                <w:color w:val="000000" w:themeColor="text1"/>
                <w:sz w:val="24"/>
                <w:szCs w:val="24"/>
                <w:lang w:val="ro-RO"/>
              </w:rPr>
              <w:t>2.2. Metoda inducției matematice</w:t>
            </w:r>
          </w:p>
        </w:tc>
        <w:tc>
          <w:tcPr>
            <w:tcW w:w="4595" w:type="dxa"/>
          </w:tcPr>
          <w:p w14:paraId="56403119" w14:textId="77777777" w:rsidR="007D477D" w:rsidRPr="000C7C16" w:rsidRDefault="007D477D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Identificarea propozițiilor și a predicatelor; </w:t>
            </w:r>
          </w:p>
          <w:p w14:paraId="77A879B3" w14:textId="77777777" w:rsidR="007D477D" w:rsidRPr="000C7C16" w:rsidRDefault="007D477D" w:rsidP="006A3B38">
            <w:pPr>
              <w:pStyle w:val="Tabel-list"/>
              <w:numPr>
                <w:ilvl w:val="0"/>
                <w:numId w:val="0"/>
              </w:numPr>
              <w:tabs>
                <w:tab w:val="left" w:pos="72"/>
                <w:tab w:val="left" w:pos="162"/>
              </w:tabs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 Precizarea valorii de adevăr a unei propoziții simple;</w:t>
            </w:r>
          </w:p>
          <w:p w14:paraId="1551BE44" w14:textId="77777777" w:rsidR="007D477D" w:rsidRPr="000C7C16" w:rsidRDefault="007D477D" w:rsidP="006A3B38">
            <w:pPr>
              <w:pStyle w:val="Tabel-list"/>
              <w:numPr>
                <w:ilvl w:val="0"/>
                <w:numId w:val="0"/>
              </w:numPr>
              <w:tabs>
                <w:tab w:val="left" w:pos="72"/>
                <w:tab w:val="left" w:pos="162"/>
              </w:tabs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-Stabilirea mulțimii de adevăr a unui predicat;</w:t>
            </w:r>
          </w:p>
          <w:p w14:paraId="7BFD0274" w14:textId="77777777" w:rsidR="00DB0865" w:rsidRPr="000C7C16" w:rsidRDefault="007D477D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-Identificarea propozițiilor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propozițiilor simple care alcătuiesc un enunț și precizarea valorii lor de adevăr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34540E7B" w14:textId="77777777" w:rsidR="00DB0865" w:rsidRPr="000C7C16" w:rsidRDefault="007D477D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Recunoașterea conjuncției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,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 a disjuncției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, a </w:t>
            </w:r>
            <w:r w:rsidRPr="000C7C16">
              <w:rPr>
                <w:rFonts w:eastAsia="FiraSansCondensed-Regular" w:cs="Times New Roman"/>
                <w:color w:val="000000" w:themeColor="text1"/>
                <w:sz w:val="24"/>
                <w:szCs w:val="24"/>
                <w:lang w:val="ro-RO"/>
              </w:rPr>
              <w:t xml:space="preserve"> implicației și a echivalenței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în enunțuri matematice și cotidiene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17BC65B8" w14:textId="77777777" w:rsidR="00DB0865" w:rsidRPr="000C7C16" w:rsidRDefault="007D477D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Asocierea operatorilor logici adecvați unor enunțuri și construirea negației acestora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3196FFF0" w14:textId="77777777" w:rsidR="00DB0865" w:rsidRPr="000C7C16" w:rsidRDefault="007D477D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Stabilirea valorii de adevăr a propozițiilor obținute prin înlocuirea variabilelor unui predicat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08E56798" w14:textId="77777777" w:rsidR="00DB0865" w:rsidRPr="000C7C16" w:rsidRDefault="007D477D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Verificarea corectitudinii unui raționament prin echivalențe logice, exemple și contraexemple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63C3D7AE" w14:textId="77777777" w:rsidR="00DB0865" w:rsidRPr="000C7C16" w:rsidRDefault="007D477D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Transcrierea enunțurilor din limbaj uzual în limbaj matematic, folosind propoziții, predicate și cuantificatori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6B362784" w14:textId="77777777" w:rsidR="00DB0865" w:rsidRPr="000C7C16" w:rsidRDefault="007D477D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Descompunerea unor situații practice în premise și concluzii și analiza relațiilor logice dintre ele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1796F615" w14:textId="77777777" w:rsidR="007D477D" w:rsidRPr="000C7C16" w:rsidRDefault="007D477D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Formularea unei conjecturi și verificarea ei prin inducție matematică sau reducere la absurd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156B3250" w14:textId="77777777" w:rsidR="00DB0865" w:rsidRPr="000C7C16" w:rsidRDefault="007D477D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Construirea și completarea tabelelor de adevăr pentru propoziții compuse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4C75E0C2" w14:textId="77777777" w:rsidR="00DB0865" w:rsidRPr="000C7C16" w:rsidRDefault="007D477D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Clasificarea unor afirmații din viața cotidiană în propoziții adevărate, false sau enunțuri care nu au valoare de adevăr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613C4712" w14:textId="77777777" w:rsidR="00DB0865" w:rsidRPr="000C7C16" w:rsidRDefault="00DB0865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.</w:t>
            </w:r>
          </w:p>
          <w:p w14:paraId="607F5A26" w14:textId="77777777" w:rsidR="00DB0865" w:rsidRPr="000C7C16" w:rsidRDefault="007D477D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Identificarea erorilor logice din demonstrații și reformularea corectă a argumentelor.</w:t>
            </w:r>
          </w:p>
          <w:p w14:paraId="10B25121" w14:textId="77777777" w:rsidR="00DB0865" w:rsidRPr="000C7C16" w:rsidRDefault="007D477D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Formularea unor exemple și contraexemple pentru verificarea sau respingerea unor conjecturi matematice.</w:t>
            </w:r>
          </w:p>
        </w:tc>
        <w:tc>
          <w:tcPr>
            <w:tcW w:w="1350" w:type="dxa"/>
          </w:tcPr>
          <w:p w14:paraId="23DF12FE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Manualul</w:t>
            </w:r>
          </w:p>
          <w:p w14:paraId="3FE84FFF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Fișe de lucru</w:t>
            </w:r>
          </w:p>
          <w:p w14:paraId="4E51CC8B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20C158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AA62670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1D4585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500C6F3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Metode, procedee: </w:t>
            </w:r>
          </w:p>
          <w:p w14:paraId="79DD24A0" w14:textId="77777777" w:rsidR="00DB0865" w:rsidRPr="000C7C16" w:rsidRDefault="00DB0865" w:rsidP="006A3B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exercițiul, conversaţia, explicaţia, observația, învățarea prin descoperire.</w:t>
            </w:r>
          </w:p>
        </w:tc>
        <w:tc>
          <w:tcPr>
            <w:tcW w:w="1440" w:type="dxa"/>
          </w:tcPr>
          <w:p w14:paraId="33D311DA" w14:textId="77777777" w:rsidR="00DB0865" w:rsidRPr="000C7C16" w:rsidRDefault="00DB0865" w:rsidP="006A3B3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3609842" w14:textId="77777777" w:rsidR="00DB0865" w:rsidRPr="000C7C16" w:rsidRDefault="00DB0865" w:rsidP="006A3B3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Observare sistematică</w:t>
            </w:r>
          </w:p>
          <w:p w14:paraId="6BBE016D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Chestionare orală</w:t>
            </w:r>
          </w:p>
          <w:p w14:paraId="7349B08D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Tema pentru acasă</w:t>
            </w:r>
          </w:p>
          <w:p w14:paraId="6D06F819" w14:textId="77777777" w:rsidR="00076391" w:rsidRPr="000C7C16" w:rsidRDefault="00076391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Portofoliu</w:t>
            </w:r>
          </w:p>
          <w:p w14:paraId="3F68C00F" w14:textId="77777777" w:rsidR="00DB0865" w:rsidRPr="000C7C16" w:rsidRDefault="00DB0865" w:rsidP="006A3B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Evaluare scrisă</w:t>
            </w:r>
          </w:p>
          <w:p w14:paraId="309CC55C" w14:textId="77777777" w:rsidR="00DB0865" w:rsidRPr="000C7C16" w:rsidRDefault="00DB0865" w:rsidP="0007639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4895" w:rsidRPr="000C7C16" w14:paraId="688967A0" w14:textId="77777777" w:rsidTr="006A3B38">
        <w:tc>
          <w:tcPr>
            <w:tcW w:w="1345" w:type="dxa"/>
          </w:tcPr>
          <w:p w14:paraId="4872C30F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b/>
                <w:color w:val="000000" w:themeColor="text1"/>
                <w:sz w:val="24"/>
                <w:szCs w:val="24"/>
                <w:lang w:val="ro-RO"/>
              </w:rPr>
              <w:t>Polinoame cu coeficienți reali</w:t>
            </w:r>
          </w:p>
        </w:tc>
        <w:tc>
          <w:tcPr>
            <w:tcW w:w="1350" w:type="dxa"/>
          </w:tcPr>
          <w:p w14:paraId="75B1F41B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IX.CS.1.3</w:t>
            </w:r>
          </w:p>
          <w:p w14:paraId="46EEB1F5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IX.CS.2.3</w:t>
            </w:r>
          </w:p>
          <w:p w14:paraId="4E2DF179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IX.CS.3.3</w:t>
            </w:r>
          </w:p>
          <w:p w14:paraId="53959742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IX.CS.4.3</w:t>
            </w:r>
          </w:p>
          <w:p w14:paraId="2CD892D3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IX.CS.5.3</w:t>
            </w:r>
          </w:p>
          <w:p w14:paraId="0B8565F2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IX.CS.6.3</w:t>
            </w:r>
          </w:p>
        </w:tc>
        <w:tc>
          <w:tcPr>
            <w:tcW w:w="3780" w:type="dxa"/>
          </w:tcPr>
          <w:p w14:paraId="17A4BEB9" w14:textId="77777777" w:rsidR="007D477D" w:rsidRPr="000C7C16" w:rsidRDefault="007D477D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FiraSansCondensed-Regular" w:eastAsia="FiraSansCondensed-Regular" w:cs="FiraSansCondensed-Regular"/>
                <w:color w:val="000000" w:themeColor="text1"/>
                <w:sz w:val="21"/>
                <w:szCs w:val="21"/>
              </w:rPr>
              <w:t xml:space="preserve">1.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Forma algebrică a unui polinom, operații cu polinoame: adunarea, înmulțirea, înmulțirea cu un scalar </w:t>
            </w:r>
          </w:p>
          <w:p w14:paraId="26356F76" w14:textId="77777777" w:rsidR="007D477D" w:rsidRPr="000C7C16" w:rsidRDefault="007D477D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2. Teorema împărțirii cu rest; algoritmul de împărțire a polinoamelor; împărțirea cu </w:t>
            </w:r>
            <w:r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X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>a</w:t>
            </w:r>
            <w:r w:rsidR="00975072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, schema lui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Horner; divizibilitatea polinoamelor: definiție </w:t>
            </w:r>
          </w:p>
          <w:p w14:paraId="6B01DACE" w14:textId="77777777" w:rsidR="00DB0865" w:rsidRPr="000C7C16" w:rsidRDefault="007D477D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3. Rădăcini </w:t>
            </w:r>
            <w:r w:rsidR="00975072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reale ale polinoamelor; teorema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lui Bézout</w:t>
            </w:r>
          </w:p>
        </w:tc>
        <w:tc>
          <w:tcPr>
            <w:tcW w:w="4595" w:type="dxa"/>
          </w:tcPr>
          <w:p w14:paraId="413401FA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Identificarea termenilor, coeficienților, gradului și rădăcinilor întregi sau raționale ale unui polinom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033CB874" w14:textId="77777777" w:rsidR="00975072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Efectuarea operațiilor cu polinoame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  <w:p w14:paraId="4B7CEB71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 D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eterminarea valorii unui polinom pentru o valoare numerică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dată;</w:t>
            </w:r>
          </w:p>
          <w:p w14:paraId="12613BD4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Verificarea faptului că un număr real este rădăcină a unui polinom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3740DC1A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Determinarea câtului și restului prin algoritmul împărțirii polinoamelor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4E48B21A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Aplicarea teoremei lui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 Bézout și a schemei lui Horner;</w:t>
            </w:r>
          </w:p>
          <w:p w14:paraId="55E5756C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>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Redactarea și argumentarea etapelor de rezolvare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 a problemelor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, utilizând terminologia specifică polinoamelor.</w:t>
            </w:r>
          </w:p>
          <w:p w14:paraId="5ED6923D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Compararea unor metode alternative de rezolvare și verificarea rezultatelor cu un software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matematic;</w:t>
            </w:r>
          </w:p>
          <w:p w14:paraId="68B51E7A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Modelarea unor seturi de date sau fenomene din fizică, chimie și biologie cu ajutorul polinoamelor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075F12E1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Utilizarea unui instrument digital pentru reprezentarea grafică a funcției polinomiale și estimarea rădăcinilor reale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6563EC12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Elaborarea unui algoritm scris pentru schema lui Horner și testarea acestuia pe exemple create de elevi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4564606E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Analizarea unor modele polinomiale simple construite pe baza unor date experimentale.</w:t>
            </w:r>
          </w:p>
          <w:p w14:paraId="36D43966" w14:textId="77777777" w:rsidR="00DB0865" w:rsidRPr="000C7C16" w:rsidRDefault="00DB0865" w:rsidP="006A3B38">
            <w:pPr>
              <w:pStyle w:val="Tabel-list"/>
              <w:numPr>
                <w:ilvl w:val="0"/>
                <w:numId w:val="0"/>
              </w:numPr>
              <w:ind w:left="198" w:hanging="142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</w:tcPr>
          <w:p w14:paraId="06AAC4F1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Manualul</w:t>
            </w:r>
          </w:p>
          <w:p w14:paraId="6051FE95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Fișe de lucru</w:t>
            </w:r>
          </w:p>
          <w:p w14:paraId="44A07A56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hAnsi="Times New Roman" w:cs="Times New Roman"/>
                <w:sz w:val="24"/>
                <w:szCs w:val="24"/>
              </w:rPr>
              <w:t>Display interactiv</w:t>
            </w:r>
          </w:p>
          <w:p w14:paraId="5B8217C6" w14:textId="77777777" w:rsidR="00AC20C2" w:rsidRPr="000C7C16" w:rsidRDefault="00AC20C2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Geogebra/Desmos</w:t>
            </w:r>
          </w:p>
          <w:p w14:paraId="28D6DB4D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5A7E0AE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4634689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F95A8A6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B73A897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Metode, procedee: </w:t>
            </w:r>
          </w:p>
          <w:p w14:paraId="1F17A337" w14:textId="77777777" w:rsidR="00DB0865" w:rsidRPr="000C7C16" w:rsidRDefault="00DB0865" w:rsidP="006A3B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exercițiul, conversaţia, explicaţia, observația, învățarea prin descoperire</w:t>
            </w:r>
          </w:p>
        </w:tc>
        <w:tc>
          <w:tcPr>
            <w:tcW w:w="1440" w:type="dxa"/>
          </w:tcPr>
          <w:p w14:paraId="68DD4048" w14:textId="77777777" w:rsidR="00DB0865" w:rsidRPr="000C7C16" w:rsidRDefault="00DB0865" w:rsidP="006A3B3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AF7F90E" w14:textId="77777777" w:rsidR="00DB0865" w:rsidRPr="000C7C16" w:rsidRDefault="00DB0865" w:rsidP="006A3B3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Observare sistematică</w:t>
            </w:r>
          </w:p>
          <w:p w14:paraId="661A3AF7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Chestionare orală</w:t>
            </w:r>
          </w:p>
          <w:p w14:paraId="17550E5E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Tema pentru acasă</w:t>
            </w:r>
          </w:p>
          <w:p w14:paraId="3514F08F" w14:textId="77777777" w:rsidR="00DB0865" w:rsidRPr="000C7C16" w:rsidRDefault="00DB0865" w:rsidP="006A3B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Evaluare scrisă</w:t>
            </w:r>
          </w:p>
          <w:p w14:paraId="7F5D7191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Proiect</w:t>
            </w:r>
          </w:p>
          <w:p w14:paraId="3EDABCCA" w14:textId="77777777" w:rsidR="00DB0865" w:rsidRPr="000C7C16" w:rsidRDefault="00DB0865" w:rsidP="006A3B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4895" w:rsidRPr="000C7C16" w14:paraId="07B231F6" w14:textId="77777777" w:rsidTr="006A3B38">
        <w:tc>
          <w:tcPr>
            <w:tcW w:w="1345" w:type="dxa"/>
          </w:tcPr>
          <w:p w14:paraId="7A594195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Progresii aritmetice și </w:t>
            </w:r>
            <w:r w:rsidR="006A3B38" w:rsidRPr="000C7C16">
              <w:rPr>
                <w:rFonts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progresii </w:t>
            </w:r>
            <w:r w:rsidRPr="000C7C16">
              <w:rPr>
                <w:rFonts w:cs="Times New Roman"/>
                <w:b/>
                <w:color w:val="000000" w:themeColor="text1"/>
                <w:sz w:val="24"/>
                <w:szCs w:val="24"/>
                <w:lang w:val="ro-RO"/>
              </w:rPr>
              <w:t>geometrice</w:t>
            </w:r>
          </w:p>
        </w:tc>
        <w:tc>
          <w:tcPr>
            <w:tcW w:w="1350" w:type="dxa"/>
          </w:tcPr>
          <w:p w14:paraId="4D35F6E0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IX.CS.1.4</w:t>
            </w:r>
          </w:p>
          <w:p w14:paraId="2A4CD20F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IX.CS.2.4</w:t>
            </w:r>
          </w:p>
          <w:p w14:paraId="60234564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IX.CS.3.4</w:t>
            </w:r>
          </w:p>
          <w:p w14:paraId="4429F328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IX.CS.4.4</w:t>
            </w:r>
          </w:p>
          <w:p w14:paraId="1862199B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IX.CS.5.4</w:t>
            </w:r>
          </w:p>
          <w:p w14:paraId="067CFB25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IX.CS.6.4</w:t>
            </w:r>
          </w:p>
        </w:tc>
        <w:tc>
          <w:tcPr>
            <w:tcW w:w="3780" w:type="dxa"/>
          </w:tcPr>
          <w:p w14:paraId="03BB77E3" w14:textId="77777777" w:rsidR="00975072" w:rsidRPr="000C7C16" w:rsidRDefault="00975072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FiraSansCondensed-Regular" w:eastAsia="FiraSansCondensed-Regular" w:cs="FiraSansCondensed-Regular"/>
                <w:color w:val="000000" w:themeColor="text1"/>
                <w:sz w:val="21"/>
                <w:szCs w:val="21"/>
              </w:rPr>
              <w:t>1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. Dobânda simplă. Progresii aritmetice; determinarea termenului general al unei progresii aritmetice; suma primilor </w:t>
            </w:r>
            <w:r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n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termeni ai unei progresii aritmetice </w:t>
            </w:r>
          </w:p>
          <w:p w14:paraId="49F2F0D8" w14:textId="77777777" w:rsidR="00DB0865" w:rsidRPr="000C7C16" w:rsidRDefault="00975072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2. Dobânda compusă. Progresii geometrice; determinarea termenului general al unei progresii geometrice; suma primilor </w:t>
            </w:r>
            <w:r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n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termeni ai unei progresii geometrice</w:t>
            </w:r>
          </w:p>
        </w:tc>
        <w:tc>
          <w:tcPr>
            <w:tcW w:w="4595" w:type="dxa"/>
          </w:tcPr>
          <w:p w14:paraId="080E5CD9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56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Identificarea și recunoașterea progresiilor aritmetice sau geometrice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2A0CA429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Determinarea rației, a termenului general și a elementelor caracteristice ale unei progresii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42027CA1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Calcularea termenilor de rang dat și a sumelor unor termeni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consecutivi ai unei progresii;</w:t>
            </w:r>
          </w:p>
          <w:p w14:paraId="74740E1E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Transpunerea în limbaj matematic a unor situații cu creștere sau descreștere constantă ori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multiplicative;</w:t>
            </w:r>
          </w:p>
          <w:p w14:paraId="234E88BD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Modelarea economisirii, a dobânzii simple și compuse, a deprecierii sau a dinamicii populației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16E08D9C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Analizarea efectului modificării primului termen,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rației sau numărului de termeni;</w:t>
            </w:r>
          </w:p>
          <w:p w14:paraId="3FA55012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Compararea rezultatelor obținute prin calcul, tabel și reprezentare grafică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digital;</w:t>
            </w:r>
          </w:p>
          <w:p w14:paraId="43FD976F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Formularea concluziilor și propunerea unor decizii de optimizare pe baza modelului construit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72A74F71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Completarea unor tabele și identificarea modelului de variație: aditiv, multiplicativ sau de alt tip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179FA541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Simularea într-o foaie de calcul a evoluției unui fenomen descris de o progresie și modificarea parametrilor modelului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6293642F" w14:textId="77777777" w:rsidR="00DB0865" w:rsidRPr="000C7C16" w:rsidRDefault="00DB0865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Compararea dobânzii simple cu dobânda compusă pe baza unui studiu de caz și argumentarea concluziilor</w:t>
            </w:r>
            <w:r w:rsidR="00975072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.</w:t>
            </w:r>
          </w:p>
        </w:tc>
        <w:tc>
          <w:tcPr>
            <w:tcW w:w="1350" w:type="dxa"/>
          </w:tcPr>
          <w:p w14:paraId="4B775A68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Manualul</w:t>
            </w:r>
          </w:p>
          <w:p w14:paraId="3CD420DF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Fișe de lucru</w:t>
            </w:r>
          </w:p>
          <w:p w14:paraId="30FDE3BA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1632CF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9A7F9AD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2250D1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B833C23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Metode, procedee: </w:t>
            </w:r>
          </w:p>
          <w:p w14:paraId="54A6FF3A" w14:textId="77777777" w:rsidR="00DB0865" w:rsidRPr="000C7C16" w:rsidRDefault="00DB0865" w:rsidP="006A3B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exercițiul, conversaţia, explicaţia, observația, învățarea prin </w:t>
            </w: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descoperire.</w:t>
            </w:r>
          </w:p>
        </w:tc>
        <w:tc>
          <w:tcPr>
            <w:tcW w:w="1440" w:type="dxa"/>
          </w:tcPr>
          <w:p w14:paraId="259A3F38" w14:textId="77777777" w:rsidR="00DB0865" w:rsidRPr="000C7C16" w:rsidRDefault="00DB0865" w:rsidP="006A3B3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781772" w14:textId="77777777" w:rsidR="00DB0865" w:rsidRPr="000C7C16" w:rsidRDefault="00DB0865" w:rsidP="006A3B3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Observare sistematică</w:t>
            </w:r>
          </w:p>
          <w:p w14:paraId="7F282A8E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Chestionare orală</w:t>
            </w:r>
          </w:p>
          <w:p w14:paraId="42F587FD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Tema pentru acasă</w:t>
            </w:r>
          </w:p>
          <w:p w14:paraId="606EDF3B" w14:textId="77777777" w:rsidR="00DB0865" w:rsidRPr="000C7C16" w:rsidRDefault="00DB0865" w:rsidP="006A3B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Evaluare scrisă</w:t>
            </w:r>
          </w:p>
          <w:p w14:paraId="1876D0F9" w14:textId="77777777" w:rsidR="00DB0865" w:rsidRPr="000C7C16" w:rsidRDefault="00076391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Studiu de caz</w:t>
            </w:r>
          </w:p>
          <w:p w14:paraId="213BA192" w14:textId="77777777" w:rsidR="00DB0865" w:rsidRPr="000C7C16" w:rsidRDefault="00DB0865" w:rsidP="006A3B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4895" w:rsidRPr="000C7C16" w14:paraId="3A6B9003" w14:textId="77777777" w:rsidTr="006A3B38">
        <w:tc>
          <w:tcPr>
            <w:tcW w:w="1345" w:type="dxa"/>
          </w:tcPr>
          <w:p w14:paraId="5A336EA0" w14:textId="77777777" w:rsidR="006A3B38" w:rsidRPr="000C7C16" w:rsidRDefault="006A3B38" w:rsidP="006A3B38">
            <w:pPr>
              <w:pStyle w:val="Tabel-element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eastAsia="FiraSansCondensed-Bold" w:cs="Times New Roman"/>
                <w:b/>
                <w:bCs/>
                <w:color w:val="000000" w:themeColor="text1"/>
                <w:sz w:val="24"/>
                <w:szCs w:val="20"/>
                <w:lang w:val="ro-RO"/>
              </w:rPr>
              <w:t>Geometrie analitică</w:t>
            </w:r>
          </w:p>
        </w:tc>
        <w:tc>
          <w:tcPr>
            <w:tcW w:w="1350" w:type="dxa"/>
          </w:tcPr>
          <w:p w14:paraId="0227DC2D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IX.CS.1.5</w:t>
            </w:r>
          </w:p>
          <w:p w14:paraId="4E365AFA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IX.CS.2.5</w:t>
            </w:r>
          </w:p>
          <w:p w14:paraId="164CFE3E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IX.CS.3.5</w:t>
            </w:r>
          </w:p>
          <w:p w14:paraId="22C25DB4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IX.CS.4.5</w:t>
            </w:r>
          </w:p>
          <w:p w14:paraId="15917951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IX.CS.5.5</w:t>
            </w:r>
          </w:p>
          <w:p w14:paraId="08E7D160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IX.CS.6.5</w:t>
            </w:r>
          </w:p>
        </w:tc>
        <w:tc>
          <w:tcPr>
            <w:tcW w:w="3780" w:type="dxa"/>
          </w:tcPr>
          <w:p w14:paraId="40580526" w14:textId="77777777" w:rsidR="00975072" w:rsidRPr="000C7C16" w:rsidRDefault="00975072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FiraSansCondensed-Regular" w:eastAsia="FiraSansCondensed-Regular" w:cs="FiraSansCondensed-Regular"/>
                <w:color w:val="000000" w:themeColor="text1"/>
                <w:sz w:val="21"/>
                <w:szCs w:val="21"/>
              </w:rPr>
              <w:t>1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. Reper cartezian în plan; coordonatele carteziene</w:t>
            </w:r>
          </w:p>
          <w:p w14:paraId="0BCA6244" w14:textId="77777777" w:rsidR="00975072" w:rsidRPr="000C7C16" w:rsidRDefault="00975072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ale unui punct din plan, distanța dintre două puncte în pla</w:t>
            </w:r>
            <w:r w:rsidR="00EB6047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n, coordonatele mijlocului unui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segment </w:t>
            </w:r>
          </w:p>
          <w:p w14:paraId="6E288DE9" w14:textId="77777777" w:rsidR="00975072" w:rsidRPr="000C7C16" w:rsidRDefault="00975072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2. Panta unei drepte (ca raport) </w:t>
            </w:r>
          </w:p>
          <w:p w14:paraId="24D9213A" w14:textId="77777777" w:rsidR="00975072" w:rsidRPr="000C7C16" w:rsidRDefault="00975072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3. Ecuația dreptei care trece printr-un punct dat și are panta dată, ecuația dreptei care trece prin</w:t>
            </w:r>
          </w:p>
          <w:p w14:paraId="38DC7208" w14:textId="77777777" w:rsidR="00975072" w:rsidRPr="000C7C16" w:rsidRDefault="00975072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două puncte; intersecțiile dreptei cu axele de coordonate </w:t>
            </w:r>
          </w:p>
          <w:p w14:paraId="7C0F6D14" w14:textId="77777777" w:rsidR="00975072" w:rsidRPr="000C7C16" w:rsidRDefault="00975072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4. Pozițiile relative ale unei drepte față de axele de coordonate; pozițiile relative a două drepte </w:t>
            </w:r>
          </w:p>
          <w:p w14:paraId="76D87FBD" w14:textId="77777777" w:rsidR="00DB0865" w:rsidRPr="000C7C16" w:rsidRDefault="00975072" w:rsidP="006A3B38">
            <w:pPr>
              <w:pStyle w:val="Tabel-list"/>
              <w:numPr>
                <w:ilvl w:val="0"/>
                <w:numId w:val="0"/>
              </w:numPr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eastAsia="FiraSansCondensed-Regular" w:cs="Times New Roman"/>
                <w:color w:val="000000" w:themeColor="text1"/>
                <w:sz w:val="24"/>
                <w:szCs w:val="24"/>
                <w:lang w:val="ro-RO"/>
              </w:rPr>
              <w:t>5. Ecuația cercului</w:t>
            </w:r>
          </w:p>
        </w:tc>
        <w:tc>
          <w:tcPr>
            <w:tcW w:w="4595" w:type="dxa"/>
          </w:tcPr>
          <w:p w14:paraId="6AA97004" w14:textId="77777777" w:rsidR="00DB0865" w:rsidRPr="000C7C16" w:rsidRDefault="00EB6047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Identificarea elementelor reperului cartezian și reprezentarea punctelor de coordonate date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013B3B20" w14:textId="77777777" w:rsidR="00DB0865" w:rsidRPr="000C7C16" w:rsidRDefault="00EB6047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Determinarea distanțelor, mijloacelor segmentelor, pantelor și unghiurilor în configurații date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5857DCCB" w14:textId="77777777" w:rsidR="00DB0865" w:rsidRPr="000C7C16" w:rsidRDefault="00EB6047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Construirea cu GeoGebra/Desmos a punctelor, dreptelor, segmentelor, unghiurilor și cercurilor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3DBE2AFE" w14:textId="77777777" w:rsidR="00EB6047" w:rsidRPr="000C7C16" w:rsidRDefault="00EB6047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Determinarea ecuației dreptei și a cercului în condiții date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43843002" w14:textId="77777777" w:rsidR="00DB0865" w:rsidRPr="000C7C16" w:rsidRDefault="00EB6047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 V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erificarea coliniarității unor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puncte;</w:t>
            </w:r>
          </w:p>
          <w:p w14:paraId="41329F7B" w14:textId="77777777" w:rsidR="00DB0865" w:rsidRPr="000C7C16" w:rsidRDefault="00EB6047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Interpretarea geometrică a soluțiilor unui sistem de ecuații liniare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4E1D1AF5" w14:textId="77777777" w:rsidR="00DB0865" w:rsidRPr="000C7C16" w:rsidRDefault="00EB6047" w:rsidP="006A3B38">
            <w:pPr>
              <w:pStyle w:val="Tabel-list"/>
              <w:numPr>
                <w:ilvl w:val="0"/>
                <w:numId w:val="0"/>
              </w:numPr>
              <w:ind w:left="-18" w:firstLine="18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-Analizarea paralelismului,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perpendicularității și a pozițiilor relative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a două drepte, a unei drepte față de un cerc;</w:t>
            </w:r>
          </w:p>
          <w:p w14:paraId="4DA00AB6" w14:textId="77777777" w:rsidR="00DB0865" w:rsidRPr="000C7C16" w:rsidRDefault="00EB6047" w:rsidP="006A3B38">
            <w:pPr>
              <w:pStyle w:val="Tabel-list"/>
              <w:numPr>
                <w:ilvl w:val="0"/>
                <w:numId w:val="0"/>
              </w:numPr>
              <w:ind w:left="-18" w:firstLine="18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Investigarea digitală a modificării configurației când s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e schimbă parametrii ecuațiilor dreptei, cercului;</w:t>
            </w:r>
          </w:p>
          <w:p w14:paraId="0FC7BC91" w14:textId="77777777" w:rsidR="00DB0865" w:rsidRPr="000C7C16" w:rsidRDefault="00EB6047" w:rsidP="006A3B38">
            <w:pPr>
              <w:pStyle w:val="Tabel-list"/>
              <w:numPr>
                <w:ilvl w:val="0"/>
                <w:numId w:val="0"/>
              </w:numPr>
              <w:ind w:left="-18" w:firstLine="18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Modelarea unor experimente de fizică, chimie sau biologie prin coordonate, pantă, dreaptă și cerc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7C99AEFC" w14:textId="77777777" w:rsidR="00DB0865" w:rsidRPr="000C7C16" w:rsidRDefault="00EB6047" w:rsidP="006A3B38">
            <w:pPr>
              <w:pStyle w:val="Tabel-list"/>
              <w:numPr>
                <w:ilvl w:val="0"/>
                <w:numId w:val="0"/>
              </w:numPr>
              <w:ind w:left="-18" w:firstLine="18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Reconstituirea unei configurații geometrice pornind de la coordonate și condiții algebrice date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2EDAEF1C" w14:textId="77777777" w:rsidR="00DB0865" w:rsidRPr="000C7C16" w:rsidRDefault="00EB6047" w:rsidP="006A3B38">
            <w:pPr>
              <w:pStyle w:val="Tabel-list"/>
              <w:numPr>
                <w:ilvl w:val="0"/>
                <w:numId w:val="0"/>
              </w:numPr>
              <w:ind w:left="-18" w:firstLine="18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Realizarea unei investigații GeoGebra privind efectul modificării pantei și ordonatei la origine asupra unei drepte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2013DEDD" w14:textId="77777777" w:rsidR="00DB0865" w:rsidRPr="000C7C16" w:rsidRDefault="00EB6047" w:rsidP="006A3B38">
            <w:pPr>
              <w:pStyle w:val="Tabel-list"/>
              <w:numPr>
                <w:ilvl w:val="0"/>
                <w:numId w:val="0"/>
              </w:numPr>
              <w:ind w:left="-18" w:firstLine="18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Determinarea traseului optim între puncte reprezentate într-un sistem de coordonate și justificarea alegerii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35598805" w14:textId="77777777" w:rsidR="00DB0865" w:rsidRPr="000C7C16" w:rsidRDefault="00EB6047" w:rsidP="006A3B38">
            <w:pPr>
              <w:pStyle w:val="Tabel-list"/>
              <w:numPr>
                <w:ilvl w:val="0"/>
                <w:numId w:val="0"/>
              </w:numPr>
              <w:ind w:left="-18" w:firstLine="18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Modelarea unui plan simplificat al clasei sau al unei zone, folosind coordonate, distanțe, drepte și cercuri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; </w:t>
            </w:r>
          </w:p>
          <w:p w14:paraId="46C40973" w14:textId="77777777" w:rsidR="00DB0865" w:rsidRPr="000C7C16" w:rsidRDefault="00EB6047" w:rsidP="006A3B38">
            <w:pPr>
              <w:pStyle w:val="Tabel-list"/>
              <w:numPr>
                <w:ilvl w:val="0"/>
                <w:numId w:val="0"/>
              </w:numPr>
              <w:ind w:left="-18" w:firstLine="18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Analizarea și corectarea unor reprezentări grafice care nu respectă ecuațiile sau condițiile geometrice date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.</w:t>
            </w:r>
          </w:p>
        </w:tc>
        <w:tc>
          <w:tcPr>
            <w:tcW w:w="1350" w:type="dxa"/>
          </w:tcPr>
          <w:p w14:paraId="69AB4E40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Manualul</w:t>
            </w:r>
          </w:p>
          <w:p w14:paraId="6BE5E668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Fișe de lucru</w:t>
            </w:r>
          </w:p>
          <w:p w14:paraId="6DC518F7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hAnsi="Times New Roman" w:cs="Times New Roman"/>
                <w:sz w:val="24"/>
                <w:szCs w:val="24"/>
              </w:rPr>
              <w:t>Display interactiv</w:t>
            </w:r>
          </w:p>
          <w:p w14:paraId="3D5BBF3B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Geogebra/Desmos</w:t>
            </w:r>
          </w:p>
          <w:p w14:paraId="03C40BE2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308A197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D2BD214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273A42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CF2CC84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Metode, procedee: </w:t>
            </w:r>
          </w:p>
          <w:p w14:paraId="399CDC4A" w14:textId="77777777" w:rsidR="00DB0865" w:rsidRPr="000C7C16" w:rsidRDefault="00DB0865" w:rsidP="006A3B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exercițiul, conversaţia, explicaţia, observația, învățarea prin </w:t>
            </w: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descoperire.</w:t>
            </w:r>
          </w:p>
        </w:tc>
        <w:tc>
          <w:tcPr>
            <w:tcW w:w="1440" w:type="dxa"/>
          </w:tcPr>
          <w:p w14:paraId="51BBD1EE" w14:textId="77777777" w:rsidR="00DB0865" w:rsidRPr="000C7C16" w:rsidRDefault="00DB0865" w:rsidP="006A3B3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718981" w14:textId="77777777" w:rsidR="00DB0865" w:rsidRPr="000C7C16" w:rsidRDefault="00DB0865" w:rsidP="006A3B3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Observare sistematică</w:t>
            </w:r>
          </w:p>
          <w:p w14:paraId="77B4DEDF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Chestionare orală</w:t>
            </w:r>
          </w:p>
          <w:p w14:paraId="70D6F603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Tema pentru acasă</w:t>
            </w:r>
          </w:p>
          <w:p w14:paraId="01A8CB9A" w14:textId="77777777" w:rsidR="00DB0865" w:rsidRPr="000C7C16" w:rsidRDefault="00DB0865" w:rsidP="006A3B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Evaluare scrisă</w:t>
            </w:r>
          </w:p>
          <w:p w14:paraId="439785D2" w14:textId="77777777" w:rsidR="00DB0865" w:rsidRPr="000C7C16" w:rsidRDefault="00DB0865" w:rsidP="006A3B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Proiect</w:t>
            </w:r>
          </w:p>
          <w:p w14:paraId="26F5AFF2" w14:textId="77777777" w:rsidR="00DB0865" w:rsidRPr="000C7C16" w:rsidRDefault="00DB0865" w:rsidP="006A3B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4895" w:rsidRPr="000C7C16" w14:paraId="02D3DA09" w14:textId="77777777" w:rsidTr="006A3B38">
        <w:tc>
          <w:tcPr>
            <w:tcW w:w="1345" w:type="dxa"/>
          </w:tcPr>
          <w:p w14:paraId="4B80864D" w14:textId="77777777" w:rsidR="006A3B38" w:rsidRPr="000C7C16" w:rsidRDefault="006A3B38" w:rsidP="006A3B38">
            <w:pPr>
              <w:autoSpaceDE w:val="0"/>
              <w:autoSpaceDN w:val="0"/>
              <w:adjustRightInd w:val="0"/>
              <w:rPr>
                <w:rFonts w:ascii="Times New Roman" w:eastAsia="FiraSansCondensed-Bold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Bold" w:hAnsi="Times New Roman" w:cs="Times New Roman"/>
                <w:b/>
                <w:bCs/>
                <w:color w:val="000000" w:themeColor="text1"/>
                <w:sz w:val="24"/>
                <w:szCs w:val="24"/>
              </w:rPr>
              <w:t>Funcții: observarea unor proprietăți</w:t>
            </w:r>
          </w:p>
          <w:p w14:paraId="1CAD0F31" w14:textId="77777777" w:rsidR="006A3B38" w:rsidRPr="000C7C16" w:rsidRDefault="006A3B38" w:rsidP="006A3B38">
            <w:pPr>
              <w:autoSpaceDE w:val="0"/>
              <w:autoSpaceDN w:val="0"/>
              <w:adjustRightInd w:val="0"/>
              <w:rPr>
                <w:rFonts w:ascii="Times New Roman" w:eastAsia="FiraSansCondensed-Bold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Bold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ale funcțiilor utilizând lecturi grafice </w:t>
            </w:r>
          </w:p>
          <w:p w14:paraId="362C8EC3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</w:tcPr>
          <w:p w14:paraId="666D9F03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IX.CS.1.6</w:t>
            </w:r>
          </w:p>
          <w:p w14:paraId="167A1D92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IX.CS.2.6</w:t>
            </w:r>
          </w:p>
          <w:p w14:paraId="65CD1798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IX.CS.3.6</w:t>
            </w:r>
          </w:p>
          <w:p w14:paraId="080F0CD8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IX.CS.4.6</w:t>
            </w:r>
          </w:p>
          <w:p w14:paraId="446C8027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IX.CS.5.6</w:t>
            </w:r>
          </w:p>
          <w:p w14:paraId="117D2F2A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IX.CS.6.6</w:t>
            </w:r>
          </w:p>
        </w:tc>
        <w:tc>
          <w:tcPr>
            <w:tcW w:w="3780" w:type="dxa"/>
          </w:tcPr>
          <w:p w14:paraId="0A870D51" w14:textId="77777777" w:rsidR="00EB6047" w:rsidRPr="000C7C16" w:rsidRDefault="00EB6047" w:rsidP="006A3B38">
            <w:pPr>
              <w:autoSpaceDE w:val="0"/>
              <w:autoSpaceDN w:val="0"/>
              <w:adjustRightInd w:val="0"/>
              <w:rPr>
                <w:rFonts w:ascii="Times New Roman" w:eastAsia="FiraSansCondensed-Bold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1. Funcția afină </w:t>
            </w:r>
          </w:p>
          <w:p w14:paraId="7A169299" w14:textId="77777777" w:rsidR="00EB6047" w:rsidRPr="000C7C16" w:rsidRDefault="00EB6047" w:rsidP="006A3B38">
            <w:pPr>
              <w:autoSpaceDE w:val="0"/>
              <w:autoSpaceDN w:val="0"/>
              <w:adjustRightInd w:val="0"/>
              <w:rPr>
                <w:rFonts w:ascii="Times New Roman" w:eastAsia="FiraSansCondensed-Bold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2. Funcția de gradul al doilea </w:t>
            </w:r>
          </w:p>
          <w:p w14:paraId="4F02DDEF" w14:textId="77777777" w:rsidR="00EB6047" w:rsidRPr="000C7C16" w:rsidRDefault="00EB6047" w:rsidP="006A3B38">
            <w:pPr>
              <w:autoSpaceDE w:val="0"/>
              <w:autoSpaceDN w:val="0"/>
              <w:adjustRightInd w:val="0"/>
              <w:rPr>
                <w:rFonts w:ascii="Times New Roman" w:eastAsia="FiraSansCondensed-Bold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3. Funcții obținute prin operații de înmulțire și/sau de împărțire, compunere cu funcții afine și funcții de gradul al doilea </w:t>
            </w:r>
          </w:p>
          <w:p w14:paraId="3C08F876" w14:textId="77777777" w:rsidR="00EB6047" w:rsidRPr="000C7C16" w:rsidRDefault="00EB6047" w:rsidP="006A3B38">
            <w:pPr>
              <w:autoSpaceDE w:val="0"/>
              <w:autoSpaceDN w:val="0"/>
              <w:adjustRightInd w:val="0"/>
              <w:rPr>
                <w:rFonts w:ascii="Times New Roman" w:eastAsia="FiraSansCondensed-Bold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4. Funcția putere cu exponent întreg </w:t>
            </w:r>
          </w:p>
          <w:p w14:paraId="3F308A27" w14:textId="77777777" w:rsidR="00EB6047" w:rsidRPr="000C7C16" w:rsidRDefault="00EB6047" w:rsidP="006A3B38">
            <w:pPr>
              <w:autoSpaceDE w:val="0"/>
              <w:autoSpaceDN w:val="0"/>
              <w:adjustRightInd w:val="0"/>
              <w:rPr>
                <w:rFonts w:ascii="Times New Roman" w:eastAsia="FiraSansCondensed-Bold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5. Funcția radical de ordin 2 și ordin </w:t>
            </w:r>
          </w:p>
          <w:p w14:paraId="4430D85A" w14:textId="77777777" w:rsidR="00EB6047" w:rsidRPr="000C7C16" w:rsidRDefault="00EB6047" w:rsidP="006A3B38">
            <w:pPr>
              <w:autoSpaceDE w:val="0"/>
              <w:autoSpaceDN w:val="0"/>
              <w:adjustRightInd w:val="0"/>
              <w:rPr>
                <w:rFonts w:ascii="Times New Roman" w:eastAsia="FiraSansCondensed-Bold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6. Funcția exponențială (numărul irațional </w:t>
            </w:r>
            <w:r w:rsidRPr="000C7C16">
              <w:rPr>
                <w:rFonts w:ascii="Times New Roman" w:eastAsia="FiraSansCondensed-Bold" w:hAnsi="Times New Roman" w:cs="Times New Roman"/>
                <w:i/>
                <w:iCs/>
                <w:color w:val="000000" w:themeColor="text1"/>
                <w:sz w:val="24"/>
                <w:szCs w:val="24"/>
              </w:rPr>
              <w:t>e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20E8DAE6" w14:textId="77777777" w:rsidR="00DB0865" w:rsidRPr="000C7C16" w:rsidRDefault="00EB6047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7. Funcția logaritmică (logaritmi, logaritm natural, logaritm zecimal)</w:t>
            </w:r>
          </w:p>
        </w:tc>
        <w:tc>
          <w:tcPr>
            <w:tcW w:w="4595" w:type="dxa"/>
          </w:tcPr>
          <w:p w14:paraId="20227A1B" w14:textId="77777777" w:rsidR="00DB0865" w:rsidRPr="000C7C16" w:rsidRDefault="00F446FA" w:rsidP="006A3B38">
            <w:pPr>
              <w:pStyle w:val="Tabel-list"/>
              <w:numPr>
                <w:ilvl w:val="0"/>
                <w:numId w:val="0"/>
              </w:numPr>
              <w:ind w:left="-18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Recunoașterea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și identificarea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domeniului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 de definiție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,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a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mulțimii valorilor și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 a punctelor de   intersecție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cu axele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de coordinate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din reprezentări grafice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 date;</w:t>
            </w:r>
          </w:p>
          <w:p w14:paraId="65B31B66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Identificarea intervalelor de monotonie, convexitate și concavitate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232EFDBC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Determinarea grafică a numărului de soluții ale ecuațiilor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ro-RO"/>
                </w:rPr>
                <m:t>f(x)=0</m:t>
              </m:r>
            </m:oMath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 și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ro-RO"/>
                </w:rPr>
                <m:t>f(x)=m</m:t>
              </m:r>
            </m:oMath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5CC8DB6E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Construirea și suprapunerea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reprezentărilor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grafice cu instrumente digitale, observând translații și transformări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2096E567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Compararea reprezentărilor grafice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ale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funcțiilor obținute prin operații algebrice și exprimarea concluziilor în limbaj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mathematic;</w:t>
            </w:r>
          </w:p>
          <w:p w14:paraId="57EB5D1C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Interpretarea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 semnificației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 punctelor de intersecție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a reprezentărilor grafice a două funcții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ca soluții ale ecuațiilor sau sistemelor de ecuații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7B5FD9F4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Analizarea comportamentului funcțiilor pentru valori foarte mari sau foarte mici ale variabilei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; </w:t>
            </w:r>
          </w:p>
          <w:p w14:paraId="27395D3A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Modelarea creșterii liniare/exponențiale și interpretarea scărilor logaritmice în contexte științifice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5EBA5003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Asocierea unor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reprezentări grafice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cu descrieri verbale, tabele de valori și formule corespunzătoare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2C9C6A0B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Investigarea, cu glisoare digitale, a modului în care parametrii modifică forma și poziția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unei reprezentări grafice;</w:t>
            </w:r>
          </w:p>
          <w:p w14:paraId="079CF181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Compararea modelelor liniar, pătratic și exponențial pentru același set de date și alegerea modelului adecvat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.</w:t>
            </w:r>
          </w:p>
        </w:tc>
        <w:tc>
          <w:tcPr>
            <w:tcW w:w="1350" w:type="dxa"/>
          </w:tcPr>
          <w:p w14:paraId="2AE99C9C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Manualul</w:t>
            </w:r>
          </w:p>
          <w:p w14:paraId="5F29CFBB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Fișe de lucru</w:t>
            </w:r>
          </w:p>
          <w:p w14:paraId="62132893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hAnsi="Times New Roman" w:cs="Times New Roman"/>
                <w:sz w:val="24"/>
                <w:szCs w:val="24"/>
              </w:rPr>
              <w:t>Display interactiv</w:t>
            </w:r>
          </w:p>
          <w:p w14:paraId="140881F9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Geogebra/Desmos</w:t>
            </w:r>
          </w:p>
          <w:p w14:paraId="256ED685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287479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091CBA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F9FCC14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0652A88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Metode, procedee: </w:t>
            </w:r>
          </w:p>
          <w:p w14:paraId="341D6246" w14:textId="77777777" w:rsidR="00DB0865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exercițiul, conversaţia, explicaţia, </w:t>
            </w: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observația, învățarea prin descoper</w:t>
            </w:r>
          </w:p>
        </w:tc>
        <w:tc>
          <w:tcPr>
            <w:tcW w:w="1440" w:type="dxa"/>
          </w:tcPr>
          <w:p w14:paraId="664FDA1D" w14:textId="77777777" w:rsidR="00076391" w:rsidRPr="000C7C16" w:rsidRDefault="00076391" w:rsidP="0007639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Observare sistematică</w:t>
            </w:r>
          </w:p>
          <w:p w14:paraId="206F7DB4" w14:textId="77777777" w:rsidR="00076391" w:rsidRPr="000C7C16" w:rsidRDefault="00076391" w:rsidP="000763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Chestionare orală</w:t>
            </w:r>
          </w:p>
          <w:p w14:paraId="70361CD5" w14:textId="77777777" w:rsidR="00076391" w:rsidRPr="000C7C16" w:rsidRDefault="00076391" w:rsidP="000763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Tema pentru acasă</w:t>
            </w:r>
          </w:p>
          <w:p w14:paraId="66FD0B4A" w14:textId="77777777" w:rsidR="00076391" w:rsidRPr="000C7C16" w:rsidRDefault="00076391" w:rsidP="000763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Portofoiliu</w:t>
            </w:r>
          </w:p>
          <w:p w14:paraId="14A71617" w14:textId="77777777" w:rsidR="00076391" w:rsidRPr="000C7C16" w:rsidRDefault="00076391" w:rsidP="000763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Investigație</w:t>
            </w:r>
          </w:p>
          <w:p w14:paraId="69071BA9" w14:textId="77777777" w:rsidR="00076391" w:rsidRPr="000C7C16" w:rsidRDefault="00076391" w:rsidP="0007639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Evaluare scrisă</w:t>
            </w:r>
          </w:p>
          <w:p w14:paraId="50BD2226" w14:textId="77777777" w:rsidR="00DB0865" w:rsidRPr="000C7C16" w:rsidRDefault="00DB0865" w:rsidP="000763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4895" w:rsidRPr="000C7C16" w14:paraId="5A7F1115" w14:textId="77777777" w:rsidTr="006A3B38">
        <w:tc>
          <w:tcPr>
            <w:tcW w:w="1345" w:type="dxa"/>
          </w:tcPr>
          <w:p w14:paraId="146030A9" w14:textId="77777777" w:rsidR="006A3B38" w:rsidRPr="000C7C16" w:rsidRDefault="006A3B38" w:rsidP="006A3B38">
            <w:pPr>
              <w:autoSpaceDE w:val="0"/>
              <w:autoSpaceDN w:val="0"/>
              <w:adjustRightInd w:val="0"/>
              <w:rPr>
                <w:rFonts w:ascii="Times New Roman" w:eastAsia="FiraSansCondensed-Bold" w:hAnsi="Times New Roman" w:cs="Times New Roman"/>
                <w:b/>
                <w:bCs/>
                <w:color w:val="000000" w:themeColor="text1"/>
                <w:sz w:val="24"/>
                <w:szCs w:val="20"/>
              </w:rPr>
            </w:pPr>
            <w:r w:rsidRPr="000C7C16">
              <w:rPr>
                <w:rFonts w:ascii="Times New Roman" w:eastAsia="FiraSansCondensed-Bold" w:hAnsi="Times New Roman" w:cs="Times New Roman"/>
                <w:b/>
                <w:bCs/>
                <w:color w:val="000000" w:themeColor="text1"/>
                <w:sz w:val="24"/>
                <w:szCs w:val="20"/>
              </w:rPr>
              <w:t>Elemente de trigonometrie și aplicații ale</w:t>
            </w:r>
          </w:p>
          <w:p w14:paraId="49378F60" w14:textId="77777777" w:rsidR="006A3B38" w:rsidRPr="000C7C16" w:rsidRDefault="006A3B38" w:rsidP="006A3B38">
            <w:pPr>
              <w:pStyle w:val="Tabel-element"/>
              <w:rPr>
                <w:rFonts w:eastAsia="FiraSansCondensed-Bold" w:cs="Times New Roman"/>
                <w:b/>
                <w:bCs/>
                <w:color w:val="000000" w:themeColor="text1"/>
                <w:sz w:val="24"/>
                <w:szCs w:val="20"/>
                <w:lang w:val="ro-RO"/>
              </w:rPr>
            </w:pPr>
            <w:r w:rsidRPr="000C7C16">
              <w:rPr>
                <w:rFonts w:eastAsia="FiraSansCondensed-Bold" w:cs="Times New Roman"/>
                <w:b/>
                <w:bCs/>
                <w:color w:val="000000" w:themeColor="text1"/>
                <w:sz w:val="24"/>
                <w:szCs w:val="20"/>
                <w:lang w:val="ro-RO"/>
              </w:rPr>
              <w:t>trigonometriei în geometrie</w:t>
            </w:r>
          </w:p>
          <w:p w14:paraId="73842765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</w:tcPr>
          <w:p w14:paraId="2FE83F82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IX.CS.1.7</w:t>
            </w:r>
          </w:p>
          <w:p w14:paraId="7BD934C4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IX.CS.2.7</w:t>
            </w:r>
          </w:p>
          <w:p w14:paraId="56CA3B89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IX.CS.3.7</w:t>
            </w:r>
          </w:p>
          <w:p w14:paraId="275AEC2F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IX.CS.4.7</w:t>
            </w:r>
          </w:p>
          <w:p w14:paraId="662392C0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IX.CS.5.7</w:t>
            </w:r>
          </w:p>
          <w:p w14:paraId="7DC1BB1E" w14:textId="77777777" w:rsidR="00DB0865" w:rsidRPr="000C7C16" w:rsidRDefault="00DB0865" w:rsidP="006A3B38">
            <w:pPr>
              <w:pStyle w:val="Tabel-element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IX.CS.6.7</w:t>
            </w:r>
          </w:p>
        </w:tc>
        <w:tc>
          <w:tcPr>
            <w:tcW w:w="3780" w:type="dxa"/>
          </w:tcPr>
          <w:p w14:paraId="0C347945" w14:textId="77777777" w:rsidR="00F71243" w:rsidRPr="000C7C16" w:rsidRDefault="00F71243" w:rsidP="006A3B38">
            <w:pPr>
              <w:autoSpaceDE w:val="0"/>
              <w:autoSpaceDN w:val="0"/>
              <w:adjustRightInd w:val="0"/>
              <w:rPr>
                <w:rFonts w:ascii="Times New Roman" w:eastAsia="FiraSansCondensed-Bold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Bold" w:hAnsi="Times New Roman" w:cs="Times New Roman"/>
                <w:b/>
                <w:bCs/>
                <w:color w:val="000000" w:themeColor="text1"/>
                <w:sz w:val="24"/>
                <w:szCs w:val="24"/>
              </w:rPr>
              <w:t>Elemente de trigonometrie și aplicații ale</w:t>
            </w:r>
          </w:p>
          <w:p w14:paraId="541CF9D9" w14:textId="77777777" w:rsidR="00F71243" w:rsidRPr="000C7C16" w:rsidRDefault="00F71243" w:rsidP="006A3B38">
            <w:pPr>
              <w:autoSpaceDE w:val="0"/>
              <w:autoSpaceDN w:val="0"/>
              <w:adjustRightInd w:val="0"/>
              <w:rPr>
                <w:rFonts w:ascii="Times New Roman" w:eastAsia="FiraSansCondensed-Bold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Bold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trigonometriei în geometrie </w:t>
            </w:r>
          </w:p>
          <w:p w14:paraId="76A9D2FE" w14:textId="77777777" w:rsidR="00F71243" w:rsidRPr="000C7C16" w:rsidRDefault="00F71243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1. Cercul trigonometric: studiul funcțiilor sinus și cosinus pe intervalul [0, 2</w:t>
            </w:r>
            <w:r w:rsidRPr="000C7C16">
              <w:rPr>
                <w:rFonts w:ascii="Times New Roman" w:eastAsia="FiraSansCondensed-Bold" w:hAnsi="Times New Roman" w:cs="Times New Roman"/>
                <w:color w:val="000000" w:themeColor="text1"/>
                <w:sz w:val="24"/>
                <w:szCs w:val="24"/>
              </w:rPr>
              <w:t>π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], studiul funcției</w:t>
            </w:r>
          </w:p>
          <w:p w14:paraId="6C106051" w14:textId="77777777" w:rsidR="00F71243" w:rsidRPr="000C7C16" w:rsidRDefault="00F71243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tangentă pe intervalul [ 0, 2</w:t>
            </w:r>
            <w:r w:rsidRPr="000C7C16">
              <w:rPr>
                <w:rFonts w:ascii="Times New Roman" w:eastAsia="FiraSansCondensed-Bold" w:hAnsi="Times New Roman" w:cs="Times New Roman"/>
                <w:color w:val="000000" w:themeColor="text1"/>
                <w:sz w:val="24"/>
                <w:szCs w:val="24"/>
              </w:rPr>
              <w:t>π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]</w:t>
            </w:r>
            <m:oMath>
              <m:r>
                <w:rPr>
                  <w:rFonts w:ascii="Cambria Math" w:eastAsia="FiraSansCondensed-Regular" w:hAnsi="Cambria Math" w:cs="Times New Roman"/>
                  <w:color w:val="000000" w:themeColor="text1"/>
                  <w:sz w:val="24"/>
                  <w:szCs w:val="24"/>
                </w:rPr>
                <m:t>∖</m:t>
              </m:r>
            </m:oMath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eastAsia="FiraSansCondensed-Bold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FiraSansCondensed-Bold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FiraSansCondensed-Bold" w:hAnsi="Cambria Math" w:cs="Times New Roman"/>
                          <w:color w:val="000000" w:themeColor="text1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="FiraSansCondensed-Bold" w:hAnsi="Cambria Math" w:cs="Times New Roman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 xml:space="preserve">, </m:t>
                  </m:r>
                  <m:f>
                    <m:fPr>
                      <m:ctrlPr>
                        <w:rPr>
                          <w:rFonts w:ascii="Cambria Math" w:eastAsia="FiraSansCondensed-Bold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FiraSansCondensed-Bold" w:hAnsi="Cambria Math" w:cs="Times New Roman"/>
                          <w:color w:val="000000" w:themeColor="text1"/>
                          <w:sz w:val="24"/>
                          <w:szCs w:val="24"/>
                        </w:rPr>
                        <m:t>3π</m:t>
                      </m:r>
                    </m:num>
                    <m:den>
                      <m:r>
                        <w:rPr>
                          <w:rFonts w:ascii="Cambria Math" w:eastAsia="FiraSansCondensed-Bold" w:hAnsi="Cambria Math" w:cs="Times New Roman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; deducerea valorilor funcțiilor trigonometrice pentru valori particulare 0, </w:t>
            </w:r>
            <m:oMath>
              <m:f>
                <m:fPr>
                  <m:ctrlPr>
                    <w:rPr>
                      <w:rFonts w:ascii="Cambria Math" w:eastAsia="FiraSansCondensed-Bold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eastAsia="FiraSansCondensed-Bold" w:hAnsi="Cambria Math" w:cs="Times New Roman"/>
                  <w:color w:val="000000" w:themeColor="text1"/>
                  <w:sz w:val="24"/>
                  <w:szCs w:val="24"/>
                </w:rPr>
                <m:t xml:space="preserve">, </m:t>
              </m:r>
              <m:f>
                <m:fPr>
                  <m:ctrlPr>
                    <w:rPr>
                      <w:rFonts w:ascii="Cambria Math" w:eastAsia="FiraSansCondensed-Bold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eastAsia="FiraSansCondensed-Bold" w:hAnsi="Cambria Math" w:cs="Times New Roman"/>
                  <w:color w:val="000000" w:themeColor="text1"/>
                  <w:sz w:val="24"/>
                  <w:szCs w:val="24"/>
                </w:rPr>
                <m:t xml:space="preserve">, </m:t>
              </m:r>
              <m:f>
                <m:fPr>
                  <m:ctrlPr>
                    <w:rPr>
                      <w:rFonts w:ascii="Cambria Math" w:eastAsia="FiraSansCondensed-Bold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="FiraSansCondensed-Bold" w:hAnsi="Cambria Math" w:cs="Times New Roman"/>
                  <w:color w:val="000000" w:themeColor="text1"/>
                  <w:sz w:val="24"/>
                  <w:szCs w:val="24"/>
                </w:rPr>
                <m:t xml:space="preserve">, </m:t>
              </m:r>
              <m:f>
                <m:fPr>
                  <m:ctrlPr>
                    <w:rPr>
                      <w:rFonts w:ascii="Cambria Math" w:eastAsia="FiraSansCondensed-Bold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FiraSansCondensed-Bold" w:hAnsi="Cambria Math" w:cs="Times New Roman"/>
                  <w:color w:val="000000" w:themeColor="text1"/>
                  <w:sz w:val="24"/>
                  <w:szCs w:val="24"/>
                </w:rPr>
                <m:t xml:space="preserve">, </m:t>
              </m:r>
            </m:oMath>
            <w:r w:rsidRPr="000C7C16">
              <w:rPr>
                <w:rFonts w:ascii="Times New Roman" w:eastAsia="FiraSansCondensed-Bold" w:hAnsi="Times New Roman" w:cs="Times New Roman"/>
                <w:color w:val="000000" w:themeColor="text1"/>
                <w:sz w:val="24"/>
                <w:szCs w:val="24"/>
              </w:rPr>
              <w:t>π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="FiraSansCondensed-Bold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den>
              </m:f>
            </m:oMath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, 2</w:t>
            </w:r>
            <w:r w:rsidRPr="000C7C16">
              <w:rPr>
                <w:rFonts w:ascii="Times New Roman" w:eastAsia="FiraSansCondensed-Bold" w:hAnsi="Times New Roman" w:cs="Times New Roman"/>
                <w:color w:val="000000" w:themeColor="text1"/>
                <w:sz w:val="24"/>
                <w:szCs w:val="24"/>
              </w:rPr>
              <w:t>π</w:t>
            </w:r>
          </w:p>
          <w:p w14:paraId="4B4C01FB" w14:textId="77777777" w:rsidR="00F71243" w:rsidRPr="000C7C16" w:rsidRDefault="00F71243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1.1. Cercul trigonometric Studiul funcțiilor sinus și cosinus pe intervalul [0, 2π]; deducerea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valorilor funcțiilor trigonometrice pentru valori particulare 0, </w:t>
            </w:r>
            <m:oMath>
              <m:f>
                <m:fPr>
                  <m:ctrlPr>
                    <w:rPr>
                      <w:rFonts w:ascii="Cambria Math" w:eastAsia="FiraSansCondensed-Bold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eastAsia="FiraSansCondensed-Bold" w:hAnsi="Cambria Math" w:cs="Times New Roman"/>
                  <w:color w:val="000000" w:themeColor="text1"/>
                  <w:sz w:val="24"/>
                  <w:szCs w:val="24"/>
                </w:rPr>
                <m:t xml:space="preserve">, </m:t>
              </m:r>
              <m:f>
                <m:fPr>
                  <m:ctrlPr>
                    <w:rPr>
                      <w:rFonts w:ascii="Cambria Math" w:eastAsia="FiraSansCondensed-Bold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eastAsia="FiraSansCondensed-Bold" w:hAnsi="Cambria Math" w:cs="Times New Roman"/>
                  <w:color w:val="000000" w:themeColor="text1"/>
                  <w:sz w:val="24"/>
                  <w:szCs w:val="24"/>
                </w:rPr>
                <m:t xml:space="preserve">, </m:t>
              </m:r>
              <m:f>
                <m:fPr>
                  <m:ctrlPr>
                    <w:rPr>
                      <w:rFonts w:ascii="Cambria Math" w:eastAsia="FiraSansCondensed-Bold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="FiraSansCondensed-Bold" w:hAnsi="Cambria Math" w:cs="Times New Roman"/>
                  <w:color w:val="000000" w:themeColor="text1"/>
                  <w:sz w:val="24"/>
                  <w:szCs w:val="24"/>
                </w:rPr>
                <m:t>,</m:t>
              </m:r>
            </m:oMath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FiraSansCondensed-Bold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FiraSansCondensed-Bold" w:hAnsi="Cambria Math" w:cs="Times New Roman"/>
                  <w:color w:val="000000" w:themeColor="text1"/>
                  <w:sz w:val="24"/>
                  <w:szCs w:val="24"/>
                </w:rPr>
                <m:t xml:space="preserve">,  </m:t>
              </m:r>
            </m:oMath>
            <w:r w:rsidRPr="000C7C16">
              <w:rPr>
                <w:rFonts w:ascii="Times New Roman" w:eastAsia="FiraSansCondensed-Bold" w:hAnsi="Times New Roman" w:cs="Times New Roman"/>
                <w:color w:val="000000" w:themeColor="text1"/>
                <w:sz w:val="24"/>
                <w:szCs w:val="24"/>
              </w:rPr>
              <w:t>π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="FiraSansCondensed-Bold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den>
              </m:f>
            </m:oMath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, 2</w:t>
            </w:r>
            <w:r w:rsidRPr="000C7C16">
              <w:rPr>
                <w:rFonts w:ascii="Times New Roman" w:eastAsia="FiraSansCondensed-Bold" w:hAnsi="Times New Roman" w:cs="Times New Roman"/>
                <w:color w:val="000000" w:themeColor="text1"/>
                <w:sz w:val="24"/>
                <w:szCs w:val="24"/>
              </w:rPr>
              <w:t>π</w:t>
            </w:r>
            <w:r w:rsidRPr="000C7C16">
              <w:rPr>
                <w:rFonts w:ascii="Times New Roman" w:eastAsia="FiraSansCondensed-Regular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3DF4CC15" w14:textId="77777777" w:rsidR="00F71243" w:rsidRPr="000C7C16" w:rsidRDefault="00F71243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1.3. Studiul funcției tangentă pe</w:t>
            </w:r>
          </w:p>
          <w:p w14:paraId="7346098F" w14:textId="77777777" w:rsidR="00F71243" w:rsidRPr="000C7C16" w:rsidRDefault="00C32CFC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[ 0, 2</w:t>
            </w:r>
            <w:r w:rsidRPr="000C7C16">
              <w:rPr>
                <w:rFonts w:ascii="Times New Roman" w:eastAsia="FiraSansCondensed-Bold" w:hAnsi="Times New Roman" w:cs="Times New Roman"/>
                <w:color w:val="000000" w:themeColor="text1"/>
                <w:sz w:val="24"/>
                <w:szCs w:val="24"/>
              </w:rPr>
              <w:t>π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]</w:t>
            </w:r>
            <m:oMath>
              <m:r>
                <w:rPr>
                  <w:rFonts w:ascii="Cambria Math" w:eastAsia="FiraSansCondensed-Regular" w:hAnsi="Cambria Math" w:cs="Times New Roman"/>
                  <w:color w:val="000000" w:themeColor="text1"/>
                  <w:sz w:val="24"/>
                  <w:szCs w:val="24"/>
                </w:rPr>
                <m:t>∖</m:t>
              </m:r>
            </m:oMath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eastAsia="FiraSansCondensed-Bold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FiraSansCondensed-Bold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FiraSansCondensed-Bold" w:hAnsi="Cambria Math" w:cs="Times New Roman"/>
                          <w:color w:val="000000" w:themeColor="text1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="FiraSansCondensed-Bold" w:hAnsi="Cambria Math" w:cs="Times New Roman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 xml:space="preserve">, </m:t>
                  </m:r>
                  <m:f>
                    <m:fPr>
                      <m:ctrlPr>
                        <w:rPr>
                          <w:rFonts w:ascii="Cambria Math" w:eastAsia="FiraSansCondensed-Bold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FiraSansCondensed-Bold" w:hAnsi="Cambria Math" w:cs="Times New Roman"/>
                          <w:color w:val="000000" w:themeColor="text1"/>
                          <w:sz w:val="24"/>
                          <w:szCs w:val="24"/>
                        </w:rPr>
                        <m:t>3π</m:t>
                      </m:r>
                    </m:num>
                    <m:den>
                      <m:r>
                        <w:rPr>
                          <w:rFonts w:ascii="Cambria Math" w:eastAsia="FiraSansCondensed-Bold" w:hAnsi="Cambria Math" w:cs="Times New Roman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eastAsia="FiraSansCondensed-Bold" w:hAnsi="Cambria Math" w:cs="Times New Roman"/>
                  <w:color w:val="000000" w:themeColor="text1"/>
                  <w:sz w:val="24"/>
                  <w:szCs w:val="24"/>
                </w:rPr>
                <m:t xml:space="preserve"> </m:t>
              </m:r>
            </m:oMath>
            <w:r w:rsidR="00F71243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deducerea valorilor</w:t>
            </w:r>
          </w:p>
          <w:p w14:paraId="60E99B2C" w14:textId="77777777" w:rsidR="00F71243" w:rsidRPr="000C7C16" w:rsidRDefault="00F71243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funcției trigonometrice pentru valori</w:t>
            </w:r>
          </w:p>
          <w:p w14:paraId="7CF2DA4C" w14:textId="77777777" w:rsidR="00F71243" w:rsidRPr="000C7C16" w:rsidRDefault="00F71243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particulare </w:t>
            </w:r>
            <w:r w:rsidR="00745276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0, </w:t>
            </w:r>
            <m:oMath>
              <m:f>
                <m:fPr>
                  <m:ctrlPr>
                    <w:rPr>
                      <w:rFonts w:ascii="Cambria Math" w:eastAsia="FiraSansCondensed-Bold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eastAsia="FiraSansCondensed-Bold" w:hAnsi="Cambria Math" w:cs="Times New Roman"/>
                  <w:color w:val="000000" w:themeColor="text1"/>
                  <w:sz w:val="24"/>
                  <w:szCs w:val="24"/>
                </w:rPr>
                <m:t xml:space="preserve">, </m:t>
              </m:r>
              <m:f>
                <m:fPr>
                  <m:ctrlPr>
                    <w:rPr>
                      <w:rFonts w:ascii="Cambria Math" w:eastAsia="FiraSansCondensed-Bold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eastAsia="FiraSansCondensed-Bold" w:hAnsi="Cambria Math" w:cs="Times New Roman"/>
                  <w:color w:val="000000" w:themeColor="text1"/>
                  <w:sz w:val="24"/>
                  <w:szCs w:val="24"/>
                </w:rPr>
                <m:t xml:space="preserve">, </m:t>
              </m:r>
              <m:f>
                <m:fPr>
                  <m:ctrlPr>
                    <w:rPr>
                      <w:rFonts w:ascii="Cambria Math" w:eastAsia="FiraSansCondensed-Bold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="FiraSansCondensed-Bold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="FiraSansCondensed-Bold" w:hAnsi="Cambria Math" w:cs="Times New Roman"/>
                  <w:color w:val="000000" w:themeColor="text1"/>
                  <w:sz w:val="24"/>
                  <w:szCs w:val="24"/>
                </w:rPr>
                <m:t>,</m:t>
              </m:r>
            </m:oMath>
            <w:r w:rsidR="00745276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="FiraSansCondensed-Bold" w:hAnsi="Cambria Math" w:cs="Times New Roman"/>
                  <w:color w:val="000000" w:themeColor="text1"/>
                  <w:sz w:val="24"/>
                  <w:szCs w:val="24"/>
                </w:rPr>
                <m:t xml:space="preserve"> </m:t>
              </m:r>
            </m:oMath>
            <w:r w:rsidR="00745276" w:rsidRPr="000C7C16">
              <w:rPr>
                <w:rFonts w:ascii="Times New Roman" w:eastAsia="FiraSansCondensed-Bold" w:hAnsi="Times New Roman" w:cs="Times New Roman"/>
                <w:color w:val="000000" w:themeColor="text1"/>
                <w:sz w:val="24"/>
                <w:szCs w:val="24"/>
              </w:rPr>
              <w:t>π</w:t>
            </w:r>
            <w:r w:rsidR="00745276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, 2</w:t>
            </w:r>
            <w:r w:rsidR="00745276" w:rsidRPr="000C7C16">
              <w:rPr>
                <w:rFonts w:ascii="Times New Roman" w:eastAsia="FiraSansCondensed-Bold" w:hAnsi="Times New Roman" w:cs="Times New Roman"/>
                <w:color w:val="000000" w:themeColor="text1"/>
                <w:sz w:val="24"/>
                <w:szCs w:val="24"/>
              </w:rPr>
              <w:t>π</w:t>
            </w:r>
            <w:r w:rsidR="00745276" w:rsidRPr="000C7C16">
              <w:rPr>
                <w:rFonts w:ascii="Times New Roman" w:eastAsia="FiraSansCondensed-Regular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0BAD845B" w14:textId="77777777" w:rsidR="00F71243" w:rsidRPr="000C7C16" w:rsidRDefault="00F71243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2. Formule trigonometrice de bază:</w:t>
            </w:r>
          </w:p>
          <w:p w14:paraId="1ABB5C85" w14:textId="77777777" w:rsidR="00604AB3" w:rsidRPr="000C7C16" w:rsidRDefault="008A7219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FiraSansCondensed-Regular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sin</m:t>
                  </m:r>
                </m:e>
                <m:sup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</m:oMath>
            <w:r w:rsidR="00F71243"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x </w:t>
            </w:r>
            <w:r w:rsidR="00F71243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+ </w:t>
            </w:r>
            <m:oMath>
              <m:sSup>
                <m:sSupPr>
                  <m:ctrlPr>
                    <w:rPr>
                      <w:rFonts w:ascii="Cambria Math" w:eastAsia="FiraSansCondensed-Regular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cos</m:t>
                  </m:r>
                </m:e>
                <m:sup>
                  <m:r>
                    <w:rPr>
                      <w:rFonts w:ascii="Cambria Math" w:eastAsia="FiraSansCondensed-Regular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</m:oMath>
            <w:r w:rsidR="00F71243"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x </w:t>
            </w:r>
            <w:r w:rsidR="00F71243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= 1 , sin ( π − </w:t>
            </w:r>
            <w:r w:rsidR="00F71243"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x </w:t>
            </w:r>
            <w:r w:rsidR="00604AB3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) = </w:t>
            </w:r>
            <w:r w:rsidR="00F71243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sin</w:t>
            </w:r>
            <w:r w:rsidR="00604AB3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71243"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x </w:t>
            </w:r>
            <w:r w:rsidR="00604AB3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F71243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sin ( π + </w:t>
            </w:r>
            <w:r w:rsidR="00F71243"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x </w:t>
            </w:r>
            <w:r w:rsidR="00F71243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) = − sin</w:t>
            </w:r>
            <w:r w:rsidR="00604AB3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71243"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x </w:t>
            </w:r>
            <w:r w:rsidR="00F71243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0D91C68" w14:textId="77777777" w:rsidR="00F71243" w:rsidRPr="000C7C16" w:rsidRDefault="00F71243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sin ( 2π − </w:t>
            </w:r>
            <w:r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x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) = − sin</w:t>
            </w:r>
            <w:r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x </w:t>
            </w:r>
            <w:r w:rsidR="00604AB3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cos ( π − </w:t>
            </w:r>
            <w:r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x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604AB3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=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 = − cos</w:t>
            </w:r>
            <w:r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x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, cos ( π + </w:t>
            </w:r>
            <w:r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x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) = − cos</w:t>
            </w:r>
            <w:r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x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44237D33" w14:textId="77777777" w:rsidR="00F71243" w:rsidRPr="000C7C16" w:rsidRDefault="00F71243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cos ( 2π − </w:t>
            </w:r>
            <w:r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x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) = cos</w:t>
            </w:r>
            <w:r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>x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, sin( π2 − </w:t>
            </w:r>
            <w:r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>x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) = cos</w:t>
            </w:r>
            <w:r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>x</w:t>
            </w:r>
            <w:r w:rsidR="00604AB3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cos( π2 − </w:t>
            </w:r>
            <w:r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>x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) = sin</w:t>
            </w:r>
            <w:r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>x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, t g( π + </w:t>
            </w:r>
            <w:r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x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) = tg</w:t>
            </w:r>
            <w:r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>x</w:t>
            </w:r>
            <w:r w:rsidR="00604AB3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tg ( π − </w:t>
            </w:r>
            <w:r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x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) = − tg</w:t>
            </w:r>
            <w:r w:rsidRPr="000C7C16">
              <w:rPr>
                <w:rFonts w:ascii="Times New Roman" w:eastAsia="FiraSansCondensed-Regular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x </w:t>
            </w:r>
          </w:p>
          <w:p w14:paraId="2086E8F1" w14:textId="77777777" w:rsidR="00F71243" w:rsidRPr="000C7C16" w:rsidRDefault="00F71243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3. Teorema cosinusului </w:t>
            </w:r>
          </w:p>
          <w:p w14:paraId="72A3301A" w14:textId="77777777" w:rsidR="00F71243" w:rsidRPr="000C7C16" w:rsidRDefault="00F71243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4. Teorema sinusurilor </w:t>
            </w:r>
          </w:p>
          <w:p w14:paraId="79794B61" w14:textId="77777777" w:rsidR="00F71243" w:rsidRPr="000C7C16" w:rsidRDefault="00F71243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5. Rezolvarea triunghiurilor oarecare </w:t>
            </w:r>
          </w:p>
          <w:p w14:paraId="3D4DC4D8" w14:textId="77777777" w:rsidR="00DB0865" w:rsidRPr="000C7C16" w:rsidRDefault="00F71243" w:rsidP="006A3B38">
            <w:pPr>
              <w:autoSpaceDE w:val="0"/>
              <w:autoSpaceDN w:val="0"/>
              <w:adjustRightInd w:val="0"/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6. Aria triu</w:t>
            </w:r>
            <w:r w:rsidR="00604AB3"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 xml:space="preserve">nghiului; ariile unor suprafețe </w:t>
            </w:r>
            <w:r w:rsidRPr="000C7C16">
              <w:rPr>
                <w:rFonts w:ascii="Times New Roman" w:eastAsia="FiraSansCondensed-Regular" w:hAnsi="Times New Roman" w:cs="Times New Roman"/>
                <w:color w:val="000000" w:themeColor="text1"/>
                <w:sz w:val="24"/>
                <w:szCs w:val="24"/>
              </w:rPr>
              <w:t>poligonale</w:t>
            </w:r>
          </w:p>
        </w:tc>
        <w:tc>
          <w:tcPr>
            <w:tcW w:w="4595" w:type="dxa"/>
          </w:tcPr>
          <w:p w14:paraId="6B856F01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Identificarea legăturilor dintre coordonatele unghiulare, metrice și carteziene pe cercul trigonometric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79005FB6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Determinarea valorilor funcțiilor trigonometrice pentru unghiuri particulare și stabilirea semnului acestora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1E64CE1E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Reprezentarea digitală a graficelor funcțiilor sinus, cosinus și tangentă pe intervalele studiate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1C441843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Deducerea și aplicarea formulei fundamentale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a trigonometriei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și a formulelor trigonometrice de bază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7B638120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Determinarea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lungimilor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laturilor și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 a măsurilor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 unghiurilor unui triunghi folosind teorem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a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 sinusurilor și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teorema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cosinusului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335DB112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Alegerea metodei optime pentru calculul ariilor și compararea soluțiilor cu și fără trigonometrie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2C5ED08A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 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Rezolvarea unor probleme de măsurare indirectă a distanțelor și înălțimilor, cu verificare 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digitală;</w:t>
            </w:r>
          </w:p>
          <w:p w14:paraId="4C72FF2C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 xml:space="preserve">- 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Construirea unor modele pentru mișcarea circulară și pentru situații din arhitectură, navigație sau astronomie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72B407EF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Construirea cercului trigonometric și marcarea unghiurilor și valorilor particulare printr-o activitate practică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7FA14A91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Alegerea și argumentarea formulei potrivite într-un set de probleme cu date diferite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69B6887F" w14:textId="77777777" w:rsidR="00DB0865" w:rsidRPr="000C7C16" w:rsidRDefault="00F71243" w:rsidP="006A3B38">
            <w:pPr>
              <w:pStyle w:val="Tabel-list"/>
              <w:numPr>
                <w:ilvl w:val="0"/>
                <w:numId w:val="0"/>
              </w:numPr>
              <w:ind w:left="-18"/>
              <w:jc w:val="both"/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</w:pP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-</w:t>
            </w:r>
            <w:r w:rsidR="00DB0865"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Analizarea unei soluții incorecte pentru o problemă trigonometrică și identificarea etapei în care apare eroarea</w:t>
            </w:r>
            <w:r w:rsidRPr="000C7C16">
              <w:rPr>
                <w:rFonts w:cs="Times New Roman"/>
                <w:color w:val="000000" w:themeColor="text1"/>
                <w:sz w:val="24"/>
                <w:szCs w:val="24"/>
                <w:lang w:val="ro-RO"/>
              </w:rPr>
              <w:t>.</w:t>
            </w:r>
          </w:p>
        </w:tc>
        <w:tc>
          <w:tcPr>
            <w:tcW w:w="1350" w:type="dxa"/>
          </w:tcPr>
          <w:p w14:paraId="1A9F58AA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Manualul</w:t>
            </w:r>
          </w:p>
          <w:p w14:paraId="6E193424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Fișe de lucru</w:t>
            </w:r>
          </w:p>
          <w:p w14:paraId="57F246BB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hAnsi="Times New Roman" w:cs="Times New Roman"/>
                <w:sz w:val="24"/>
                <w:szCs w:val="24"/>
              </w:rPr>
              <w:t>Display interactiv</w:t>
            </w:r>
          </w:p>
          <w:p w14:paraId="0490654E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Geogebra/Desmos</w:t>
            </w:r>
          </w:p>
          <w:p w14:paraId="328B0DFF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BA4AD01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8DD024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676A136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0136DF0" w14:textId="77777777" w:rsidR="00AC20C2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Metode, procedee: </w:t>
            </w:r>
          </w:p>
          <w:p w14:paraId="046D3116" w14:textId="77777777" w:rsidR="00DB0865" w:rsidRPr="000C7C16" w:rsidRDefault="00AC20C2" w:rsidP="00AC20C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exercițiul, conversaţia</w:t>
            </w: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, explicaţia, observația, învățarea prin descoper</w:t>
            </w:r>
          </w:p>
        </w:tc>
        <w:tc>
          <w:tcPr>
            <w:tcW w:w="1440" w:type="dxa"/>
          </w:tcPr>
          <w:p w14:paraId="6C00C280" w14:textId="77777777" w:rsidR="00076391" w:rsidRPr="000C7C16" w:rsidRDefault="00076391" w:rsidP="0007639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Observare sistematică</w:t>
            </w:r>
          </w:p>
          <w:p w14:paraId="7432A81E" w14:textId="77777777" w:rsidR="00076391" w:rsidRPr="000C7C16" w:rsidRDefault="00076391" w:rsidP="000763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Chestionare orală</w:t>
            </w:r>
          </w:p>
          <w:p w14:paraId="56688C32" w14:textId="77777777" w:rsidR="00076391" w:rsidRPr="000C7C16" w:rsidRDefault="00076391" w:rsidP="000763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Tema pentru acasă</w:t>
            </w:r>
          </w:p>
          <w:p w14:paraId="03D73967" w14:textId="77777777" w:rsidR="00076391" w:rsidRPr="000C7C16" w:rsidRDefault="00076391" w:rsidP="000763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Portofoliu</w:t>
            </w:r>
          </w:p>
          <w:p w14:paraId="72C1D2B9" w14:textId="77777777" w:rsidR="00076391" w:rsidRPr="000C7C16" w:rsidRDefault="00076391" w:rsidP="000763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Investigație</w:t>
            </w:r>
          </w:p>
          <w:p w14:paraId="10BDE6CA" w14:textId="77777777" w:rsidR="00076391" w:rsidRPr="000C7C16" w:rsidRDefault="00076391" w:rsidP="000763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Proiect</w:t>
            </w:r>
          </w:p>
          <w:p w14:paraId="604B964B" w14:textId="77777777" w:rsidR="00076391" w:rsidRPr="000C7C16" w:rsidRDefault="00076391" w:rsidP="0007639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7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Evaluare scrisă</w:t>
            </w:r>
          </w:p>
          <w:p w14:paraId="4ED19CF4" w14:textId="77777777" w:rsidR="00DB0865" w:rsidRPr="000C7C16" w:rsidRDefault="00DB0865" w:rsidP="000763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7BF47AA" w14:textId="77777777" w:rsidR="00E10685" w:rsidRPr="000C7C16" w:rsidRDefault="00DB0865" w:rsidP="00DB086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7C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textWrapping" w:clear="all"/>
      </w:r>
    </w:p>
    <w:p w14:paraId="5BC950FA" w14:textId="77777777" w:rsidR="000C7C16" w:rsidRDefault="000C7C16" w:rsidP="007B4895">
      <w:pPr>
        <w:widowControl w:val="0"/>
        <w:tabs>
          <w:tab w:val="left" w:pos="1302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p w14:paraId="602D3A52" w14:textId="55347FAE" w:rsidR="005923A1" w:rsidRPr="000C7C16" w:rsidRDefault="00E10685" w:rsidP="000C7C16">
      <w:pPr>
        <w:widowControl w:val="0"/>
        <w:tabs>
          <w:tab w:val="left" w:pos="1302"/>
        </w:tabs>
        <w:autoSpaceDE w:val="0"/>
        <w:autoSpaceDN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0C7C16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Competențe </w:t>
      </w:r>
      <w:r w:rsidR="007B4895" w:rsidRPr="000C7C16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generale și </w:t>
      </w:r>
      <w:r w:rsidRPr="000C7C16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specifice</w:t>
      </w:r>
    </w:p>
    <w:p w14:paraId="42233567" w14:textId="77777777" w:rsidR="006A3B38" w:rsidRPr="000C7C16" w:rsidRDefault="006A3B38" w:rsidP="007B4895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>CG.1 ‑ Identificarea unor date, mărimi și relații matematice, în contextul în care acestea apar</w:t>
      </w:r>
    </w:p>
    <w:p w14:paraId="5BC4938C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IX.CS.1.1.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Identificarea caracteristicilor tipurilor de numere utilizate în algebră și a formei de scriere a unui număr real în diverse context</w:t>
      </w:r>
    </w:p>
    <w:p w14:paraId="1F5D479D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IX.CS.1.2.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Identificarea propozițiilor elementare din care este alcătuit un enunț matematic</w:t>
      </w:r>
    </w:p>
    <w:p w14:paraId="58911F23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IX.CS.1.3.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Identificarea elementelor caracteristice ale unui polinom</w:t>
      </w:r>
    </w:p>
    <w:p w14:paraId="52645808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IX.CS.1.4.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Identificarea elementelor specifice progresiilor în contexte variate</w:t>
      </w:r>
    </w:p>
    <w:p w14:paraId="6E920E55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IX.CS.1.5.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Identificarea datelor și a relațiilor care apar în configurații geometrice date</w:t>
      </w:r>
    </w:p>
    <w:p w14:paraId="743CD481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IX.CS.1.6.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Identificarea unor proprietăți ale funcțiilor, pe baza reprezentării grafice a acestora</w:t>
      </w:r>
    </w:p>
    <w:p w14:paraId="5CB13BFE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IX.CS.1.7.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Identificarea punctelor asociate unor măsuri în radiani pe cercul trigonometric și pe graficele funcțiilor trigonometrice</w:t>
      </w:r>
    </w:p>
    <w:p w14:paraId="1657651B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>CG.2 ‑ Prelucrarea unor date matematice de tip cantitativ, calitativ, structural, cuprinse în diverse surse informaționale</w:t>
      </w:r>
    </w:p>
    <w:p w14:paraId="31CE6A84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IX.CS.2.1.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Prelucrarea unor date numerice din contexte matematice și/sau cotidiene</w:t>
      </w:r>
    </w:p>
    <w:p w14:paraId="56D91C26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IX.CS.2.2.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Aplicarea relațiilor logice pentru prelucrarea datelor matematice folosind propoziții și cuantificatori</w:t>
      </w:r>
    </w:p>
    <w:p w14:paraId="6219C19B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IX.CS.2.3.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Aplicarea unor reguli de calcul cu polinoame</w:t>
      </w:r>
    </w:p>
    <w:p w14:paraId="1125556B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IX.CS.2.4.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Efectuarea de calcule pentru determinarea elementelor progresiilor aritmetice sau geometrice, utilizând formule specifice</w:t>
      </w:r>
    </w:p>
    <w:p w14:paraId="604A91E2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IX.CS.2.5.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Utilizarea datelor matematice de tip cantitativ, calitativ și structural dintr-o configurație geometrică</w:t>
      </w:r>
    </w:p>
    <w:p w14:paraId="27CB64CB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IX.CS.2.6.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Descrierea unor proprietăți ale unei funcții, utilizând reprezentarea grafică a acesteia</w:t>
      </w:r>
    </w:p>
    <w:p w14:paraId="40E6837B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IX.CS.2.7.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Stabilirea unor caracteristici calitative/cantitative folosind funcții trigonometrice</w:t>
      </w:r>
    </w:p>
    <w:p w14:paraId="664EE750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>CG.3 ‑ Utilizarea conceptelor și a algoritmilor specifici în diverse contexte matematice</w:t>
      </w:r>
    </w:p>
    <w:p w14:paraId="7C0CDBE6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IX.CS.3.1.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Utilizarea algoritmilor specifici și a proprietăților operațiilor cu numere reale extrase din diverse context</w:t>
      </w:r>
    </w:p>
    <w:p w14:paraId="145CFFB7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IX.CS.3.2.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Utilizarea logicii matematice în formularea de propoziții și verificarea raționamentelor</w:t>
      </w:r>
    </w:p>
    <w:p w14:paraId="4ECADE61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IX.CS.3.3.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Utilizarea de algoritmi pentru efectuarea calculelor cu polinoame</w:t>
      </w:r>
    </w:p>
    <w:p w14:paraId="57C21357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IX.CS.3.4.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Utilizarea formulelor matematice pentru determinarea unor termeni și a sumelor unor termeni consecutivi ai unei progresii aritmetice sau geometrice</w:t>
      </w:r>
    </w:p>
    <w:p w14:paraId="4B6CE438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IX.CS.3.5.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Aplicarea formulelor și a algoritmilor de bază ai geometriei analitice pentru a rezolva probleme teoretice și practice</w:t>
      </w:r>
    </w:p>
    <w:p w14:paraId="2B7C1C99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ind w:right="524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IX.CS.3.6.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Utilizarea aplicațiilor digitale pentru reprezentarea grafică a unor funcții în vederea extragerii unor informații referitoare la valori relevante ale acestora</w:t>
      </w:r>
    </w:p>
    <w:p w14:paraId="5361F4C5" w14:textId="77777777" w:rsidR="006A3B38" w:rsidRPr="000C7C16" w:rsidRDefault="006A3B38" w:rsidP="006A3B38">
      <w:pPr>
        <w:autoSpaceDE w:val="0"/>
        <w:autoSpaceDN w:val="0"/>
        <w:adjustRightInd w:val="0"/>
        <w:spacing w:after="0" w:line="360" w:lineRule="auto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IX.CS.3.7.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Aplicarea formulelor trigonometrice de bază în rezolvarea problemelor</w:t>
      </w:r>
    </w:p>
    <w:p w14:paraId="6FF80593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>CG.4 Exprimarea în limbajul specific matematicii a informațiilor, concluziilor și demersurilor de rezolvare pentru o situație data</w:t>
      </w:r>
    </w:p>
    <w:p w14:paraId="18FADAB5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IX.CS.4.1.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Folosirea limbajului și a simbolurilor matematice pentru formularea relațiilor și a pașilor de rezolvare în contextul numerelor reale</w:t>
      </w:r>
    </w:p>
    <w:p w14:paraId="6AA5006F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IX.CS.4.2.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Exprimarea raționamentelor matematice în limbaj specific logicii matematice (propoziții/predicate, operații, cuantificatori)</w:t>
      </w:r>
    </w:p>
    <w:p w14:paraId="570E8262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IX.CS.4.3.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Utilizarea limbajului specific polinoamelor în redactarea demersului de rezolvare a problemelor în care intervin acestea</w:t>
      </w:r>
    </w:p>
    <w:p w14:paraId="62ACBE32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IX.CS.4.4.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Transpunerea în limbaj specific a unor situații cotidiene care conduc la progresii aritmetice sau geometrice</w:t>
      </w:r>
    </w:p>
    <w:p w14:paraId="180960C7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IX.CS.4.5.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Utilizarea limbajului specific în redactarea demersului de rezolvare a problemelor de geometrie analitică</w:t>
      </w:r>
    </w:p>
    <w:p w14:paraId="3AD27940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IX.CS.4.6.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Transpunerea în limbaj matematic a informațiilor obținute din compararea unor grafice de funcții</w:t>
      </w:r>
    </w:p>
    <w:p w14:paraId="3782669D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IX.CS.4.7.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Exprimarea în limbajul trigonometriei a datelor și relațiilor din configurații geometrice, în contexte variate</w:t>
      </w:r>
    </w:p>
    <w:p w14:paraId="20A77120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>CG.5 Analizarea caracteristicilor matematice ale unei situații date</w:t>
      </w:r>
    </w:p>
    <w:p w14:paraId="52AB952B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IX.CS.5.1.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Interpretarea proprietăților numerelor reale în situații date</w:t>
      </w:r>
    </w:p>
    <w:p w14:paraId="1B866379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IX.CS.5.2.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Analizarea relațiilor logice dintre componentele unui enunț matematic asociat unei situații date</w:t>
      </w:r>
    </w:p>
    <w:p w14:paraId="0DA2CC10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IX.CS.5.3.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Analizarea metodelor de rezolvare a unor probleme în studiul polinoamelor</w:t>
      </w:r>
    </w:p>
    <w:p w14:paraId="397B30A5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IX.CS.5.4.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Analizarea unei situații cotidiene descrise printr-o progresie aritmetică sau geometrică</w:t>
      </w:r>
    </w:p>
    <w:p w14:paraId="4605F193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IX.CS.5.5.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Analizarea pozițiilor relative a dreptelor și/sau cercurilor,interpretând semnificația acestora în contexte practice</w:t>
      </w:r>
    </w:p>
    <w:p w14:paraId="6D1160C0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IX.CS.5.6.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Analizarea proprietăților unei funcții prin corelarea informațiilor desprinse din diferite reprezentări/ descrieri ale acesteia</w:t>
      </w:r>
    </w:p>
    <w:p w14:paraId="4EB9A979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IX.CS.5.7.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Analizarea modului optim de determinare a ariilor unor figuri geometrice folosind formule trigonometrice</w:t>
      </w:r>
    </w:p>
    <w:p w14:paraId="43A76D62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>CG.6 Modelarea matematică a unei situații date, prin integrarea achizițiilor din diferite domenii</w:t>
      </w:r>
    </w:p>
    <w:p w14:paraId="091C2E0F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IX.CS.6.1.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Modelarea unor situații concrete utilizând proprietăți ale numerelor reale</w:t>
      </w:r>
    </w:p>
    <w:p w14:paraId="191FA6AE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IX.CS.6.2.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Modelarea unei situații date utilizând elemente de logică matematică</w:t>
      </w:r>
    </w:p>
    <w:p w14:paraId="6E4A21A6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IX.CS.6.3.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Modelarea matematică a unor probleme practice utilizând polinoame, în context intra și interdisciplinary (fizică, chimie, biologie)</w:t>
      </w:r>
    </w:p>
    <w:p w14:paraId="2CF9BF3D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IX.CS.6.4.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Modelarea matematică a unor situații cotidiene utilizând progresii</w:t>
      </w:r>
    </w:p>
    <w:p w14:paraId="042A4A3A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IX.CS.6.5.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Modelarea matematică a unor experimente din domeniul științelor naturii (biologie, fizică, chimie), utilizând elemente de geometrie analitică</w:t>
      </w:r>
    </w:p>
    <w:p w14:paraId="656E35FC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IX.CS.6.6.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Modelarea prin intermediul funcțiilor a unor fenomene/ contexte din viața cotidiană</w:t>
      </w:r>
    </w:p>
    <w:p w14:paraId="5019F71D" w14:textId="77777777" w:rsidR="007B4895" w:rsidRPr="000C7C16" w:rsidRDefault="007B4895" w:rsidP="007B4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</w:pPr>
      <w:r w:rsidRPr="000C7C16">
        <w:rPr>
          <w:rFonts w:ascii="Times New Roman" w:eastAsia="FiraSansCondensed-Bold" w:hAnsi="Times New Roman" w:cs="Times New Roman"/>
          <w:b/>
          <w:bCs/>
          <w:color w:val="000000" w:themeColor="text1"/>
          <w:sz w:val="24"/>
          <w:szCs w:val="24"/>
        </w:rPr>
        <w:t xml:space="preserve">IX.CS.6.7. </w:t>
      </w:r>
      <w:r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Modelarea matematică a unor situații practice care implică concepte trigonometric</w:t>
      </w:r>
      <w:r w:rsidR="000F2A3B" w:rsidRPr="000C7C16">
        <w:rPr>
          <w:rFonts w:ascii="Times New Roman" w:eastAsia="FiraSansCondensed-Regular" w:hAnsi="Times New Roman" w:cs="Times New Roman"/>
          <w:color w:val="000000" w:themeColor="text1"/>
          <w:sz w:val="24"/>
          <w:szCs w:val="24"/>
        </w:rPr>
        <w:t>e</w:t>
      </w:r>
    </w:p>
    <w:sectPr w:rsidR="007B4895" w:rsidRPr="000C7C16" w:rsidSect="007B4895">
      <w:pgSz w:w="16840" w:h="11910" w:orient="landscape"/>
      <w:pgMar w:top="1260" w:right="1000" w:bottom="99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SansCondensed-Regular">
    <w:altName w:val="Klee One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iraSansCondensed-Bold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</w:abstractNum>
  <w:abstractNum w:abstractNumId="2" w15:restartNumberingAfterBreak="0">
    <w:nsid w:val="06146666"/>
    <w:multiLevelType w:val="hybridMultilevel"/>
    <w:tmpl w:val="65B8DE66"/>
    <w:lvl w:ilvl="0" w:tplc="A404BCA4">
      <w:numFmt w:val="bullet"/>
      <w:lvlText w:val="-"/>
      <w:lvlJc w:val="left"/>
      <w:pPr>
        <w:ind w:left="11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o-RO" w:eastAsia="en-US" w:bidi="ar-SA"/>
      </w:rPr>
    </w:lvl>
    <w:lvl w:ilvl="1" w:tplc="50E4AAF0">
      <w:numFmt w:val="bullet"/>
      <w:lvlText w:val="•"/>
      <w:lvlJc w:val="left"/>
      <w:pPr>
        <w:ind w:left="934" w:hanging="720"/>
      </w:pPr>
      <w:rPr>
        <w:rFonts w:hint="default"/>
        <w:lang w:val="ro-RO" w:eastAsia="en-US" w:bidi="ar-SA"/>
      </w:rPr>
    </w:lvl>
    <w:lvl w:ilvl="2" w:tplc="6B227EE6">
      <w:numFmt w:val="bullet"/>
      <w:lvlText w:val="•"/>
      <w:lvlJc w:val="left"/>
      <w:pPr>
        <w:ind w:left="1749" w:hanging="720"/>
      </w:pPr>
      <w:rPr>
        <w:rFonts w:hint="default"/>
        <w:lang w:val="ro-RO" w:eastAsia="en-US" w:bidi="ar-SA"/>
      </w:rPr>
    </w:lvl>
    <w:lvl w:ilvl="3" w:tplc="A7A87CBE">
      <w:numFmt w:val="bullet"/>
      <w:lvlText w:val="•"/>
      <w:lvlJc w:val="left"/>
      <w:pPr>
        <w:ind w:left="2564" w:hanging="720"/>
      </w:pPr>
      <w:rPr>
        <w:rFonts w:hint="default"/>
        <w:lang w:val="ro-RO" w:eastAsia="en-US" w:bidi="ar-SA"/>
      </w:rPr>
    </w:lvl>
    <w:lvl w:ilvl="4" w:tplc="09BE16D8">
      <w:numFmt w:val="bullet"/>
      <w:lvlText w:val="•"/>
      <w:lvlJc w:val="left"/>
      <w:pPr>
        <w:ind w:left="3378" w:hanging="720"/>
      </w:pPr>
      <w:rPr>
        <w:rFonts w:hint="default"/>
        <w:lang w:val="ro-RO" w:eastAsia="en-US" w:bidi="ar-SA"/>
      </w:rPr>
    </w:lvl>
    <w:lvl w:ilvl="5" w:tplc="E0803A7A">
      <w:numFmt w:val="bullet"/>
      <w:lvlText w:val="•"/>
      <w:lvlJc w:val="left"/>
      <w:pPr>
        <w:ind w:left="4193" w:hanging="720"/>
      </w:pPr>
      <w:rPr>
        <w:rFonts w:hint="default"/>
        <w:lang w:val="ro-RO" w:eastAsia="en-US" w:bidi="ar-SA"/>
      </w:rPr>
    </w:lvl>
    <w:lvl w:ilvl="6" w:tplc="CC7AF614">
      <w:numFmt w:val="bullet"/>
      <w:lvlText w:val="•"/>
      <w:lvlJc w:val="left"/>
      <w:pPr>
        <w:ind w:left="5008" w:hanging="720"/>
      </w:pPr>
      <w:rPr>
        <w:rFonts w:hint="default"/>
        <w:lang w:val="ro-RO" w:eastAsia="en-US" w:bidi="ar-SA"/>
      </w:rPr>
    </w:lvl>
    <w:lvl w:ilvl="7" w:tplc="E5D48C74">
      <w:numFmt w:val="bullet"/>
      <w:lvlText w:val="•"/>
      <w:lvlJc w:val="left"/>
      <w:pPr>
        <w:ind w:left="5822" w:hanging="720"/>
      </w:pPr>
      <w:rPr>
        <w:rFonts w:hint="default"/>
        <w:lang w:val="ro-RO" w:eastAsia="en-US" w:bidi="ar-SA"/>
      </w:rPr>
    </w:lvl>
    <w:lvl w:ilvl="8" w:tplc="9F9EEAB4">
      <w:numFmt w:val="bullet"/>
      <w:lvlText w:val="•"/>
      <w:lvlJc w:val="left"/>
      <w:pPr>
        <w:ind w:left="6637" w:hanging="720"/>
      </w:pPr>
      <w:rPr>
        <w:rFonts w:hint="default"/>
        <w:lang w:val="ro-RO" w:eastAsia="en-US" w:bidi="ar-SA"/>
      </w:rPr>
    </w:lvl>
  </w:abstractNum>
  <w:abstractNum w:abstractNumId="3" w15:restartNumberingAfterBreak="0">
    <w:nsid w:val="0A243804"/>
    <w:multiLevelType w:val="hybridMultilevel"/>
    <w:tmpl w:val="4B9E6386"/>
    <w:lvl w:ilvl="0" w:tplc="60A65CC6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934417BC">
      <w:numFmt w:val="bullet"/>
      <w:lvlText w:val="•"/>
      <w:lvlJc w:val="left"/>
      <w:pPr>
        <w:ind w:left="1141" w:hanging="141"/>
      </w:pPr>
      <w:rPr>
        <w:lang w:val="ro-RO" w:eastAsia="en-US" w:bidi="ar-SA"/>
      </w:rPr>
    </w:lvl>
    <w:lvl w:ilvl="2" w:tplc="04B02052">
      <w:numFmt w:val="bullet"/>
      <w:lvlText w:val="•"/>
      <w:lvlJc w:val="left"/>
      <w:pPr>
        <w:ind w:left="2002" w:hanging="141"/>
      </w:pPr>
      <w:rPr>
        <w:lang w:val="ro-RO" w:eastAsia="en-US" w:bidi="ar-SA"/>
      </w:rPr>
    </w:lvl>
    <w:lvl w:ilvl="3" w:tplc="654448CA">
      <w:numFmt w:val="bullet"/>
      <w:lvlText w:val="•"/>
      <w:lvlJc w:val="left"/>
      <w:pPr>
        <w:ind w:left="2863" w:hanging="141"/>
      </w:pPr>
      <w:rPr>
        <w:lang w:val="ro-RO" w:eastAsia="en-US" w:bidi="ar-SA"/>
      </w:rPr>
    </w:lvl>
    <w:lvl w:ilvl="4" w:tplc="F12491AE">
      <w:numFmt w:val="bullet"/>
      <w:lvlText w:val="•"/>
      <w:lvlJc w:val="left"/>
      <w:pPr>
        <w:ind w:left="3724" w:hanging="141"/>
      </w:pPr>
      <w:rPr>
        <w:lang w:val="ro-RO" w:eastAsia="en-US" w:bidi="ar-SA"/>
      </w:rPr>
    </w:lvl>
    <w:lvl w:ilvl="5" w:tplc="40D0BC3C">
      <w:numFmt w:val="bullet"/>
      <w:lvlText w:val="•"/>
      <w:lvlJc w:val="left"/>
      <w:pPr>
        <w:ind w:left="4585" w:hanging="141"/>
      </w:pPr>
      <w:rPr>
        <w:lang w:val="ro-RO" w:eastAsia="en-US" w:bidi="ar-SA"/>
      </w:rPr>
    </w:lvl>
    <w:lvl w:ilvl="6" w:tplc="004CE59A">
      <w:numFmt w:val="bullet"/>
      <w:lvlText w:val="•"/>
      <w:lvlJc w:val="left"/>
      <w:pPr>
        <w:ind w:left="5446" w:hanging="141"/>
      </w:pPr>
      <w:rPr>
        <w:lang w:val="ro-RO" w:eastAsia="en-US" w:bidi="ar-SA"/>
      </w:rPr>
    </w:lvl>
    <w:lvl w:ilvl="7" w:tplc="FB5A5766">
      <w:numFmt w:val="bullet"/>
      <w:lvlText w:val="•"/>
      <w:lvlJc w:val="left"/>
      <w:pPr>
        <w:ind w:left="6307" w:hanging="141"/>
      </w:pPr>
      <w:rPr>
        <w:lang w:val="ro-RO" w:eastAsia="en-US" w:bidi="ar-SA"/>
      </w:rPr>
    </w:lvl>
    <w:lvl w:ilvl="8" w:tplc="7A42A8F8">
      <w:numFmt w:val="bullet"/>
      <w:lvlText w:val="•"/>
      <w:lvlJc w:val="left"/>
      <w:pPr>
        <w:ind w:left="7168" w:hanging="141"/>
      </w:pPr>
      <w:rPr>
        <w:lang w:val="ro-RO" w:eastAsia="en-US" w:bidi="ar-SA"/>
      </w:rPr>
    </w:lvl>
  </w:abstractNum>
  <w:abstractNum w:abstractNumId="4" w15:restartNumberingAfterBreak="0">
    <w:nsid w:val="0C752728"/>
    <w:multiLevelType w:val="hybridMultilevel"/>
    <w:tmpl w:val="C912768C"/>
    <w:lvl w:ilvl="0" w:tplc="701C4530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C3622A90">
      <w:numFmt w:val="bullet"/>
      <w:lvlText w:val="•"/>
      <w:lvlJc w:val="left"/>
      <w:pPr>
        <w:ind w:left="1146" w:hanging="141"/>
      </w:pPr>
      <w:rPr>
        <w:lang w:val="ro-RO" w:eastAsia="en-US" w:bidi="ar-SA"/>
      </w:rPr>
    </w:lvl>
    <w:lvl w:ilvl="2" w:tplc="57B2C86C">
      <w:numFmt w:val="bullet"/>
      <w:lvlText w:val="•"/>
      <w:lvlJc w:val="left"/>
      <w:pPr>
        <w:ind w:left="2013" w:hanging="141"/>
      </w:pPr>
      <w:rPr>
        <w:lang w:val="ro-RO" w:eastAsia="en-US" w:bidi="ar-SA"/>
      </w:rPr>
    </w:lvl>
    <w:lvl w:ilvl="3" w:tplc="4FE22772">
      <w:numFmt w:val="bullet"/>
      <w:lvlText w:val="•"/>
      <w:lvlJc w:val="left"/>
      <w:pPr>
        <w:ind w:left="2880" w:hanging="141"/>
      </w:pPr>
      <w:rPr>
        <w:lang w:val="ro-RO" w:eastAsia="en-US" w:bidi="ar-SA"/>
      </w:rPr>
    </w:lvl>
    <w:lvl w:ilvl="4" w:tplc="B37AE1DE">
      <w:numFmt w:val="bullet"/>
      <w:lvlText w:val="•"/>
      <w:lvlJc w:val="left"/>
      <w:pPr>
        <w:ind w:left="3746" w:hanging="141"/>
      </w:pPr>
      <w:rPr>
        <w:lang w:val="ro-RO" w:eastAsia="en-US" w:bidi="ar-SA"/>
      </w:rPr>
    </w:lvl>
    <w:lvl w:ilvl="5" w:tplc="BB729664">
      <w:numFmt w:val="bullet"/>
      <w:lvlText w:val="•"/>
      <w:lvlJc w:val="left"/>
      <w:pPr>
        <w:ind w:left="4613" w:hanging="141"/>
      </w:pPr>
      <w:rPr>
        <w:lang w:val="ro-RO" w:eastAsia="en-US" w:bidi="ar-SA"/>
      </w:rPr>
    </w:lvl>
    <w:lvl w:ilvl="6" w:tplc="158AB5D2">
      <w:numFmt w:val="bullet"/>
      <w:lvlText w:val="•"/>
      <w:lvlJc w:val="left"/>
      <w:pPr>
        <w:ind w:left="5480" w:hanging="141"/>
      </w:pPr>
      <w:rPr>
        <w:lang w:val="ro-RO" w:eastAsia="en-US" w:bidi="ar-SA"/>
      </w:rPr>
    </w:lvl>
    <w:lvl w:ilvl="7" w:tplc="D42642B2">
      <w:numFmt w:val="bullet"/>
      <w:lvlText w:val="•"/>
      <w:lvlJc w:val="left"/>
      <w:pPr>
        <w:ind w:left="6346" w:hanging="141"/>
      </w:pPr>
      <w:rPr>
        <w:lang w:val="ro-RO" w:eastAsia="en-US" w:bidi="ar-SA"/>
      </w:rPr>
    </w:lvl>
    <w:lvl w:ilvl="8" w:tplc="1FCE800A">
      <w:numFmt w:val="bullet"/>
      <w:lvlText w:val="•"/>
      <w:lvlJc w:val="left"/>
      <w:pPr>
        <w:ind w:left="7213" w:hanging="141"/>
      </w:pPr>
      <w:rPr>
        <w:lang w:val="ro-RO" w:eastAsia="en-US" w:bidi="ar-SA"/>
      </w:rPr>
    </w:lvl>
  </w:abstractNum>
  <w:abstractNum w:abstractNumId="5" w15:restartNumberingAfterBreak="0">
    <w:nsid w:val="0CC637C0"/>
    <w:multiLevelType w:val="multilevel"/>
    <w:tmpl w:val="54384242"/>
    <w:lvl w:ilvl="0">
      <w:start w:val="5"/>
      <w:numFmt w:val="decimal"/>
      <w:lvlText w:val="%1"/>
      <w:lvlJc w:val="left"/>
      <w:pPr>
        <w:ind w:left="1320" w:hanging="447"/>
      </w:pPr>
      <w:rPr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320" w:hanging="44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5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4197" w:hanging="447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5635" w:hanging="447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7074" w:hanging="447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8512" w:hanging="447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9951" w:hanging="447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11390" w:hanging="447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12828" w:hanging="447"/>
      </w:pPr>
      <w:rPr>
        <w:lang w:val="ro-RO" w:eastAsia="en-US" w:bidi="ar-SA"/>
      </w:rPr>
    </w:lvl>
  </w:abstractNum>
  <w:abstractNum w:abstractNumId="6" w15:restartNumberingAfterBreak="0">
    <w:nsid w:val="0EC675F2"/>
    <w:multiLevelType w:val="hybridMultilevel"/>
    <w:tmpl w:val="3D2AD732"/>
    <w:lvl w:ilvl="0" w:tplc="4DD0833E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5CE2DEF4">
      <w:numFmt w:val="bullet"/>
      <w:lvlText w:val="•"/>
      <w:lvlJc w:val="left"/>
      <w:pPr>
        <w:ind w:left="1141" w:hanging="141"/>
      </w:pPr>
      <w:rPr>
        <w:lang w:val="ro-RO" w:eastAsia="en-US" w:bidi="ar-SA"/>
      </w:rPr>
    </w:lvl>
    <w:lvl w:ilvl="2" w:tplc="C590CDFC">
      <w:numFmt w:val="bullet"/>
      <w:lvlText w:val="•"/>
      <w:lvlJc w:val="left"/>
      <w:pPr>
        <w:ind w:left="2002" w:hanging="141"/>
      </w:pPr>
      <w:rPr>
        <w:lang w:val="ro-RO" w:eastAsia="en-US" w:bidi="ar-SA"/>
      </w:rPr>
    </w:lvl>
    <w:lvl w:ilvl="3" w:tplc="EB107C00">
      <w:numFmt w:val="bullet"/>
      <w:lvlText w:val="•"/>
      <w:lvlJc w:val="left"/>
      <w:pPr>
        <w:ind w:left="2863" w:hanging="141"/>
      </w:pPr>
      <w:rPr>
        <w:lang w:val="ro-RO" w:eastAsia="en-US" w:bidi="ar-SA"/>
      </w:rPr>
    </w:lvl>
    <w:lvl w:ilvl="4" w:tplc="940AE512">
      <w:numFmt w:val="bullet"/>
      <w:lvlText w:val="•"/>
      <w:lvlJc w:val="left"/>
      <w:pPr>
        <w:ind w:left="3724" w:hanging="141"/>
      </w:pPr>
      <w:rPr>
        <w:lang w:val="ro-RO" w:eastAsia="en-US" w:bidi="ar-SA"/>
      </w:rPr>
    </w:lvl>
    <w:lvl w:ilvl="5" w:tplc="9CC4BB28">
      <w:numFmt w:val="bullet"/>
      <w:lvlText w:val="•"/>
      <w:lvlJc w:val="left"/>
      <w:pPr>
        <w:ind w:left="4585" w:hanging="141"/>
      </w:pPr>
      <w:rPr>
        <w:lang w:val="ro-RO" w:eastAsia="en-US" w:bidi="ar-SA"/>
      </w:rPr>
    </w:lvl>
    <w:lvl w:ilvl="6" w:tplc="84CC0EEC">
      <w:numFmt w:val="bullet"/>
      <w:lvlText w:val="•"/>
      <w:lvlJc w:val="left"/>
      <w:pPr>
        <w:ind w:left="5446" w:hanging="141"/>
      </w:pPr>
      <w:rPr>
        <w:lang w:val="ro-RO" w:eastAsia="en-US" w:bidi="ar-SA"/>
      </w:rPr>
    </w:lvl>
    <w:lvl w:ilvl="7" w:tplc="B7245F24">
      <w:numFmt w:val="bullet"/>
      <w:lvlText w:val="•"/>
      <w:lvlJc w:val="left"/>
      <w:pPr>
        <w:ind w:left="6307" w:hanging="141"/>
      </w:pPr>
      <w:rPr>
        <w:lang w:val="ro-RO" w:eastAsia="en-US" w:bidi="ar-SA"/>
      </w:rPr>
    </w:lvl>
    <w:lvl w:ilvl="8" w:tplc="69160F3C">
      <w:numFmt w:val="bullet"/>
      <w:lvlText w:val="•"/>
      <w:lvlJc w:val="left"/>
      <w:pPr>
        <w:ind w:left="7168" w:hanging="141"/>
      </w:pPr>
      <w:rPr>
        <w:lang w:val="ro-RO" w:eastAsia="en-US" w:bidi="ar-SA"/>
      </w:rPr>
    </w:lvl>
  </w:abstractNum>
  <w:abstractNum w:abstractNumId="7" w15:restartNumberingAfterBreak="0">
    <w:nsid w:val="144A1200"/>
    <w:multiLevelType w:val="hybridMultilevel"/>
    <w:tmpl w:val="A16E9850"/>
    <w:lvl w:ilvl="0" w:tplc="A070961E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6BE0F1B8">
      <w:numFmt w:val="bullet"/>
      <w:lvlText w:val="•"/>
      <w:lvlJc w:val="left"/>
      <w:pPr>
        <w:ind w:left="1146" w:hanging="141"/>
      </w:pPr>
      <w:rPr>
        <w:lang w:val="ro-RO" w:eastAsia="en-US" w:bidi="ar-SA"/>
      </w:rPr>
    </w:lvl>
    <w:lvl w:ilvl="2" w:tplc="DFF8E560">
      <w:numFmt w:val="bullet"/>
      <w:lvlText w:val="•"/>
      <w:lvlJc w:val="left"/>
      <w:pPr>
        <w:ind w:left="2013" w:hanging="141"/>
      </w:pPr>
      <w:rPr>
        <w:lang w:val="ro-RO" w:eastAsia="en-US" w:bidi="ar-SA"/>
      </w:rPr>
    </w:lvl>
    <w:lvl w:ilvl="3" w:tplc="35626E96">
      <w:numFmt w:val="bullet"/>
      <w:lvlText w:val="•"/>
      <w:lvlJc w:val="left"/>
      <w:pPr>
        <w:ind w:left="2880" w:hanging="141"/>
      </w:pPr>
      <w:rPr>
        <w:lang w:val="ro-RO" w:eastAsia="en-US" w:bidi="ar-SA"/>
      </w:rPr>
    </w:lvl>
    <w:lvl w:ilvl="4" w:tplc="CDE8B43E">
      <w:numFmt w:val="bullet"/>
      <w:lvlText w:val="•"/>
      <w:lvlJc w:val="left"/>
      <w:pPr>
        <w:ind w:left="3746" w:hanging="141"/>
      </w:pPr>
      <w:rPr>
        <w:lang w:val="ro-RO" w:eastAsia="en-US" w:bidi="ar-SA"/>
      </w:rPr>
    </w:lvl>
    <w:lvl w:ilvl="5" w:tplc="5D18B98C">
      <w:numFmt w:val="bullet"/>
      <w:lvlText w:val="•"/>
      <w:lvlJc w:val="left"/>
      <w:pPr>
        <w:ind w:left="4613" w:hanging="141"/>
      </w:pPr>
      <w:rPr>
        <w:lang w:val="ro-RO" w:eastAsia="en-US" w:bidi="ar-SA"/>
      </w:rPr>
    </w:lvl>
    <w:lvl w:ilvl="6" w:tplc="CFEC4226">
      <w:numFmt w:val="bullet"/>
      <w:lvlText w:val="•"/>
      <w:lvlJc w:val="left"/>
      <w:pPr>
        <w:ind w:left="5480" w:hanging="141"/>
      </w:pPr>
      <w:rPr>
        <w:lang w:val="ro-RO" w:eastAsia="en-US" w:bidi="ar-SA"/>
      </w:rPr>
    </w:lvl>
    <w:lvl w:ilvl="7" w:tplc="F81A93B4">
      <w:numFmt w:val="bullet"/>
      <w:lvlText w:val="•"/>
      <w:lvlJc w:val="left"/>
      <w:pPr>
        <w:ind w:left="6346" w:hanging="141"/>
      </w:pPr>
      <w:rPr>
        <w:lang w:val="ro-RO" w:eastAsia="en-US" w:bidi="ar-SA"/>
      </w:rPr>
    </w:lvl>
    <w:lvl w:ilvl="8" w:tplc="D1B6EDFA">
      <w:numFmt w:val="bullet"/>
      <w:lvlText w:val="•"/>
      <w:lvlJc w:val="left"/>
      <w:pPr>
        <w:ind w:left="7213" w:hanging="141"/>
      </w:pPr>
      <w:rPr>
        <w:lang w:val="ro-RO" w:eastAsia="en-US" w:bidi="ar-SA"/>
      </w:rPr>
    </w:lvl>
  </w:abstractNum>
  <w:abstractNum w:abstractNumId="8" w15:restartNumberingAfterBreak="0">
    <w:nsid w:val="1EB25065"/>
    <w:multiLevelType w:val="hybridMultilevel"/>
    <w:tmpl w:val="E8407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972D3"/>
    <w:multiLevelType w:val="hybridMultilevel"/>
    <w:tmpl w:val="C7D03444"/>
    <w:lvl w:ilvl="0" w:tplc="5C5E0DF2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47EECE0E">
      <w:numFmt w:val="bullet"/>
      <w:lvlText w:val="•"/>
      <w:lvlJc w:val="left"/>
      <w:pPr>
        <w:ind w:left="1141" w:hanging="141"/>
      </w:pPr>
      <w:rPr>
        <w:lang w:val="ro-RO" w:eastAsia="en-US" w:bidi="ar-SA"/>
      </w:rPr>
    </w:lvl>
    <w:lvl w:ilvl="2" w:tplc="A95227B8">
      <w:numFmt w:val="bullet"/>
      <w:lvlText w:val="•"/>
      <w:lvlJc w:val="left"/>
      <w:pPr>
        <w:ind w:left="2002" w:hanging="141"/>
      </w:pPr>
      <w:rPr>
        <w:lang w:val="ro-RO" w:eastAsia="en-US" w:bidi="ar-SA"/>
      </w:rPr>
    </w:lvl>
    <w:lvl w:ilvl="3" w:tplc="1870FA22">
      <w:numFmt w:val="bullet"/>
      <w:lvlText w:val="•"/>
      <w:lvlJc w:val="left"/>
      <w:pPr>
        <w:ind w:left="2863" w:hanging="141"/>
      </w:pPr>
      <w:rPr>
        <w:lang w:val="ro-RO" w:eastAsia="en-US" w:bidi="ar-SA"/>
      </w:rPr>
    </w:lvl>
    <w:lvl w:ilvl="4" w:tplc="AE46508C">
      <w:numFmt w:val="bullet"/>
      <w:lvlText w:val="•"/>
      <w:lvlJc w:val="left"/>
      <w:pPr>
        <w:ind w:left="3724" w:hanging="141"/>
      </w:pPr>
      <w:rPr>
        <w:lang w:val="ro-RO" w:eastAsia="en-US" w:bidi="ar-SA"/>
      </w:rPr>
    </w:lvl>
    <w:lvl w:ilvl="5" w:tplc="8828C5D4">
      <w:numFmt w:val="bullet"/>
      <w:lvlText w:val="•"/>
      <w:lvlJc w:val="left"/>
      <w:pPr>
        <w:ind w:left="4585" w:hanging="141"/>
      </w:pPr>
      <w:rPr>
        <w:lang w:val="ro-RO" w:eastAsia="en-US" w:bidi="ar-SA"/>
      </w:rPr>
    </w:lvl>
    <w:lvl w:ilvl="6" w:tplc="CAB2A718">
      <w:numFmt w:val="bullet"/>
      <w:lvlText w:val="•"/>
      <w:lvlJc w:val="left"/>
      <w:pPr>
        <w:ind w:left="5446" w:hanging="141"/>
      </w:pPr>
      <w:rPr>
        <w:lang w:val="ro-RO" w:eastAsia="en-US" w:bidi="ar-SA"/>
      </w:rPr>
    </w:lvl>
    <w:lvl w:ilvl="7" w:tplc="CAA0FF00">
      <w:numFmt w:val="bullet"/>
      <w:lvlText w:val="•"/>
      <w:lvlJc w:val="left"/>
      <w:pPr>
        <w:ind w:left="6307" w:hanging="141"/>
      </w:pPr>
      <w:rPr>
        <w:lang w:val="ro-RO" w:eastAsia="en-US" w:bidi="ar-SA"/>
      </w:rPr>
    </w:lvl>
    <w:lvl w:ilvl="8" w:tplc="64D25D72">
      <w:numFmt w:val="bullet"/>
      <w:lvlText w:val="•"/>
      <w:lvlJc w:val="left"/>
      <w:pPr>
        <w:ind w:left="7168" w:hanging="141"/>
      </w:pPr>
      <w:rPr>
        <w:lang w:val="ro-RO" w:eastAsia="en-US" w:bidi="ar-SA"/>
      </w:rPr>
    </w:lvl>
  </w:abstractNum>
  <w:abstractNum w:abstractNumId="10" w15:restartNumberingAfterBreak="0">
    <w:nsid w:val="2A052F96"/>
    <w:multiLevelType w:val="hybridMultilevel"/>
    <w:tmpl w:val="B0CE6DA6"/>
    <w:lvl w:ilvl="0" w:tplc="17F2F178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192C2668">
      <w:numFmt w:val="bullet"/>
      <w:lvlText w:val="•"/>
      <w:lvlJc w:val="left"/>
      <w:pPr>
        <w:ind w:left="1141" w:hanging="141"/>
      </w:pPr>
      <w:rPr>
        <w:lang w:val="ro-RO" w:eastAsia="en-US" w:bidi="ar-SA"/>
      </w:rPr>
    </w:lvl>
    <w:lvl w:ilvl="2" w:tplc="DADA732A">
      <w:numFmt w:val="bullet"/>
      <w:lvlText w:val="•"/>
      <w:lvlJc w:val="left"/>
      <w:pPr>
        <w:ind w:left="2002" w:hanging="141"/>
      </w:pPr>
      <w:rPr>
        <w:lang w:val="ro-RO" w:eastAsia="en-US" w:bidi="ar-SA"/>
      </w:rPr>
    </w:lvl>
    <w:lvl w:ilvl="3" w:tplc="7E60CEF0">
      <w:numFmt w:val="bullet"/>
      <w:lvlText w:val="•"/>
      <w:lvlJc w:val="left"/>
      <w:pPr>
        <w:ind w:left="2863" w:hanging="141"/>
      </w:pPr>
      <w:rPr>
        <w:lang w:val="ro-RO" w:eastAsia="en-US" w:bidi="ar-SA"/>
      </w:rPr>
    </w:lvl>
    <w:lvl w:ilvl="4" w:tplc="41A00E2E">
      <w:numFmt w:val="bullet"/>
      <w:lvlText w:val="•"/>
      <w:lvlJc w:val="left"/>
      <w:pPr>
        <w:ind w:left="3724" w:hanging="141"/>
      </w:pPr>
      <w:rPr>
        <w:lang w:val="ro-RO" w:eastAsia="en-US" w:bidi="ar-SA"/>
      </w:rPr>
    </w:lvl>
    <w:lvl w:ilvl="5" w:tplc="52305CA6">
      <w:numFmt w:val="bullet"/>
      <w:lvlText w:val="•"/>
      <w:lvlJc w:val="left"/>
      <w:pPr>
        <w:ind w:left="4585" w:hanging="141"/>
      </w:pPr>
      <w:rPr>
        <w:lang w:val="ro-RO" w:eastAsia="en-US" w:bidi="ar-SA"/>
      </w:rPr>
    </w:lvl>
    <w:lvl w:ilvl="6" w:tplc="CA98C4B6">
      <w:numFmt w:val="bullet"/>
      <w:lvlText w:val="•"/>
      <w:lvlJc w:val="left"/>
      <w:pPr>
        <w:ind w:left="5446" w:hanging="141"/>
      </w:pPr>
      <w:rPr>
        <w:lang w:val="ro-RO" w:eastAsia="en-US" w:bidi="ar-SA"/>
      </w:rPr>
    </w:lvl>
    <w:lvl w:ilvl="7" w:tplc="2DAA51A2">
      <w:numFmt w:val="bullet"/>
      <w:lvlText w:val="•"/>
      <w:lvlJc w:val="left"/>
      <w:pPr>
        <w:ind w:left="6307" w:hanging="141"/>
      </w:pPr>
      <w:rPr>
        <w:lang w:val="ro-RO" w:eastAsia="en-US" w:bidi="ar-SA"/>
      </w:rPr>
    </w:lvl>
    <w:lvl w:ilvl="8" w:tplc="30741BD8">
      <w:numFmt w:val="bullet"/>
      <w:lvlText w:val="•"/>
      <w:lvlJc w:val="left"/>
      <w:pPr>
        <w:ind w:left="7168" w:hanging="141"/>
      </w:pPr>
      <w:rPr>
        <w:lang w:val="ro-RO" w:eastAsia="en-US" w:bidi="ar-SA"/>
      </w:rPr>
    </w:lvl>
  </w:abstractNum>
  <w:abstractNum w:abstractNumId="11" w15:restartNumberingAfterBreak="0">
    <w:nsid w:val="36922CDF"/>
    <w:multiLevelType w:val="hybridMultilevel"/>
    <w:tmpl w:val="252EC7EE"/>
    <w:lvl w:ilvl="0" w:tplc="ADEA8B3E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4086B734">
      <w:numFmt w:val="bullet"/>
      <w:lvlText w:val="•"/>
      <w:lvlJc w:val="left"/>
      <w:pPr>
        <w:ind w:left="1146" w:hanging="141"/>
      </w:pPr>
      <w:rPr>
        <w:lang w:val="ro-RO" w:eastAsia="en-US" w:bidi="ar-SA"/>
      </w:rPr>
    </w:lvl>
    <w:lvl w:ilvl="2" w:tplc="E70AE940">
      <w:numFmt w:val="bullet"/>
      <w:lvlText w:val="•"/>
      <w:lvlJc w:val="left"/>
      <w:pPr>
        <w:ind w:left="2013" w:hanging="141"/>
      </w:pPr>
      <w:rPr>
        <w:lang w:val="ro-RO" w:eastAsia="en-US" w:bidi="ar-SA"/>
      </w:rPr>
    </w:lvl>
    <w:lvl w:ilvl="3" w:tplc="FA08A44A">
      <w:numFmt w:val="bullet"/>
      <w:lvlText w:val="•"/>
      <w:lvlJc w:val="left"/>
      <w:pPr>
        <w:ind w:left="2880" w:hanging="141"/>
      </w:pPr>
      <w:rPr>
        <w:lang w:val="ro-RO" w:eastAsia="en-US" w:bidi="ar-SA"/>
      </w:rPr>
    </w:lvl>
    <w:lvl w:ilvl="4" w:tplc="24CE7B5E">
      <w:numFmt w:val="bullet"/>
      <w:lvlText w:val="•"/>
      <w:lvlJc w:val="left"/>
      <w:pPr>
        <w:ind w:left="3746" w:hanging="141"/>
      </w:pPr>
      <w:rPr>
        <w:lang w:val="ro-RO" w:eastAsia="en-US" w:bidi="ar-SA"/>
      </w:rPr>
    </w:lvl>
    <w:lvl w:ilvl="5" w:tplc="66205178">
      <w:numFmt w:val="bullet"/>
      <w:lvlText w:val="•"/>
      <w:lvlJc w:val="left"/>
      <w:pPr>
        <w:ind w:left="4613" w:hanging="141"/>
      </w:pPr>
      <w:rPr>
        <w:lang w:val="ro-RO" w:eastAsia="en-US" w:bidi="ar-SA"/>
      </w:rPr>
    </w:lvl>
    <w:lvl w:ilvl="6" w:tplc="FFF62D50">
      <w:numFmt w:val="bullet"/>
      <w:lvlText w:val="•"/>
      <w:lvlJc w:val="left"/>
      <w:pPr>
        <w:ind w:left="5480" w:hanging="141"/>
      </w:pPr>
      <w:rPr>
        <w:lang w:val="ro-RO" w:eastAsia="en-US" w:bidi="ar-SA"/>
      </w:rPr>
    </w:lvl>
    <w:lvl w:ilvl="7" w:tplc="C95A2C7E">
      <w:numFmt w:val="bullet"/>
      <w:lvlText w:val="•"/>
      <w:lvlJc w:val="left"/>
      <w:pPr>
        <w:ind w:left="6346" w:hanging="141"/>
      </w:pPr>
      <w:rPr>
        <w:lang w:val="ro-RO" w:eastAsia="en-US" w:bidi="ar-SA"/>
      </w:rPr>
    </w:lvl>
    <w:lvl w:ilvl="8" w:tplc="60007C62">
      <w:numFmt w:val="bullet"/>
      <w:lvlText w:val="•"/>
      <w:lvlJc w:val="left"/>
      <w:pPr>
        <w:ind w:left="7213" w:hanging="141"/>
      </w:pPr>
      <w:rPr>
        <w:lang w:val="ro-RO" w:eastAsia="en-US" w:bidi="ar-SA"/>
      </w:rPr>
    </w:lvl>
  </w:abstractNum>
  <w:abstractNum w:abstractNumId="12" w15:restartNumberingAfterBreak="0">
    <w:nsid w:val="3A5F0F0B"/>
    <w:multiLevelType w:val="multilevel"/>
    <w:tmpl w:val="0614894E"/>
    <w:lvl w:ilvl="0">
      <w:start w:val="2"/>
      <w:numFmt w:val="decimal"/>
      <w:lvlText w:val="%1"/>
      <w:lvlJc w:val="left"/>
      <w:pPr>
        <w:ind w:left="1320" w:hanging="447"/>
      </w:pPr>
      <w:rPr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320" w:hanging="44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5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4197" w:hanging="447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5635" w:hanging="447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7074" w:hanging="447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8512" w:hanging="447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9951" w:hanging="447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11390" w:hanging="447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12828" w:hanging="447"/>
      </w:pPr>
      <w:rPr>
        <w:lang w:val="ro-RO" w:eastAsia="en-US" w:bidi="ar-SA"/>
      </w:rPr>
    </w:lvl>
  </w:abstractNum>
  <w:abstractNum w:abstractNumId="13" w15:restartNumberingAfterBreak="0">
    <w:nsid w:val="42CE2CDC"/>
    <w:multiLevelType w:val="multilevel"/>
    <w:tmpl w:val="0414DDF4"/>
    <w:lvl w:ilvl="0">
      <w:start w:val="1"/>
      <w:numFmt w:val="decimal"/>
      <w:lvlText w:val="%1"/>
      <w:lvlJc w:val="left"/>
      <w:pPr>
        <w:ind w:left="1303" w:hanging="430"/>
      </w:pPr>
      <w:rPr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960" w:hanging="43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5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4181" w:hanging="430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5621" w:hanging="430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7062" w:hanging="430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8502" w:hanging="430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9943" w:hanging="430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11384" w:hanging="430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12824" w:hanging="430"/>
      </w:pPr>
      <w:rPr>
        <w:lang w:val="ro-RO" w:eastAsia="en-US" w:bidi="ar-SA"/>
      </w:rPr>
    </w:lvl>
  </w:abstractNum>
  <w:abstractNum w:abstractNumId="14" w15:restartNumberingAfterBreak="0">
    <w:nsid w:val="43E748D6"/>
    <w:multiLevelType w:val="hybridMultilevel"/>
    <w:tmpl w:val="110AF596"/>
    <w:lvl w:ilvl="0" w:tplc="0C684DB8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1B7AA212">
      <w:numFmt w:val="bullet"/>
      <w:lvlText w:val="•"/>
      <w:lvlJc w:val="left"/>
      <w:pPr>
        <w:ind w:left="1146" w:hanging="141"/>
      </w:pPr>
      <w:rPr>
        <w:lang w:val="ro-RO" w:eastAsia="en-US" w:bidi="ar-SA"/>
      </w:rPr>
    </w:lvl>
    <w:lvl w:ilvl="2" w:tplc="09C87BAC">
      <w:numFmt w:val="bullet"/>
      <w:lvlText w:val="•"/>
      <w:lvlJc w:val="left"/>
      <w:pPr>
        <w:ind w:left="2013" w:hanging="141"/>
      </w:pPr>
      <w:rPr>
        <w:lang w:val="ro-RO" w:eastAsia="en-US" w:bidi="ar-SA"/>
      </w:rPr>
    </w:lvl>
    <w:lvl w:ilvl="3" w:tplc="16B6B544">
      <w:numFmt w:val="bullet"/>
      <w:lvlText w:val="•"/>
      <w:lvlJc w:val="left"/>
      <w:pPr>
        <w:ind w:left="2880" w:hanging="141"/>
      </w:pPr>
      <w:rPr>
        <w:lang w:val="ro-RO" w:eastAsia="en-US" w:bidi="ar-SA"/>
      </w:rPr>
    </w:lvl>
    <w:lvl w:ilvl="4" w:tplc="79403234">
      <w:numFmt w:val="bullet"/>
      <w:lvlText w:val="•"/>
      <w:lvlJc w:val="left"/>
      <w:pPr>
        <w:ind w:left="3746" w:hanging="141"/>
      </w:pPr>
      <w:rPr>
        <w:lang w:val="ro-RO" w:eastAsia="en-US" w:bidi="ar-SA"/>
      </w:rPr>
    </w:lvl>
    <w:lvl w:ilvl="5" w:tplc="7570E85C">
      <w:numFmt w:val="bullet"/>
      <w:lvlText w:val="•"/>
      <w:lvlJc w:val="left"/>
      <w:pPr>
        <w:ind w:left="4613" w:hanging="141"/>
      </w:pPr>
      <w:rPr>
        <w:lang w:val="ro-RO" w:eastAsia="en-US" w:bidi="ar-SA"/>
      </w:rPr>
    </w:lvl>
    <w:lvl w:ilvl="6" w:tplc="B1161EF0">
      <w:numFmt w:val="bullet"/>
      <w:lvlText w:val="•"/>
      <w:lvlJc w:val="left"/>
      <w:pPr>
        <w:ind w:left="5480" w:hanging="141"/>
      </w:pPr>
      <w:rPr>
        <w:lang w:val="ro-RO" w:eastAsia="en-US" w:bidi="ar-SA"/>
      </w:rPr>
    </w:lvl>
    <w:lvl w:ilvl="7" w:tplc="634CE83A">
      <w:numFmt w:val="bullet"/>
      <w:lvlText w:val="•"/>
      <w:lvlJc w:val="left"/>
      <w:pPr>
        <w:ind w:left="6346" w:hanging="141"/>
      </w:pPr>
      <w:rPr>
        <w:lang w:val="ro-RO" w:eastAsia="en-US" w:bidi="ar-SA"/>
      </w:rPr>
    </w:lvl>
    <w:lvl w:ilvl="8" w:tplc="96D04D82">
      <w:numFmt w:val="bullet"/>
      <w:lvlText w:val="•"/>
      <w:lvlJc w:val="left"/>
      <w:pPr>
        <w:ind w:left="7213" w:hanging="141"/>
      </w:pPr>
      <w:rPr>
        <w:lang w:val="ro-RO" w:eastAsia="en-US" w:bidi="ar-SA"/>
      </w:rPr>
    </w:lvl>
  </w:abstractNum>
  <w:abstractNum w:abstractNumId="15" w15:restartNumberingAfterBreak="0">
    <w:nsid w:val="47153A00"/>
    <w:multiLevelType w:val="hybridMultilevel"/>
    <w:tmpl w:val="9F808D30"/>
    <w:lvl w:ilvl="0" w:tplc="CB96DB2C">
      <w:numFmt w:val="bullet"/>
      <w:lvlText w:val="-"/>
      <w:lvlJc w:val="left"/>
      <w:pPr>
        <w:ind w:left="361" w:hanging="248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spacing w:val="0"/>
        <w:w w:val="103"/>
        <w:sz w:val="20"/>
        <w:szCs w:val="20"/>
        <w:lang w:val="ro-RO" w:eastAsia="en-US" w:bidi="ar-SA"/>
      </w:rPr>
    </w:lvl>
    <w:lvl w:ilvl="1" w:tplc="A69EAE66">
      <w:numFmt w:val="bullet"/>
      <w:lvlText w:val="•"/>
      <w:lvlJc w:val="left"/>
      <w:pPr>
        <w:ind w:left="1077" w:hanging="248"/>
      </w:pPr>
      <w:rPr>
        <w:lang w:val="ro-RO" w:eastAsia="en-US" w:bidi="ar-SA"/>
      </w:rPr>
    </w:lvl>
    <w:lvl w:ilvl="2" w:tplc="271E1E4C">
      <w:numFmt w:val="bullet"/>
      <w:lvlText w:val="•"/>
      <w:lvlJc w:val="left"/>
      <w:pPr>
        <w:ind w:left="1794" w:hanging="248"/>
      </w:pPr>
      <w:rPr>
        <w:lang w:val="ro-RO" w:eastAsia="en-US" w:bidi="ar-SA"/>
      </w:rPr>
    </w:lvl>
    <w:lvl w:ilvl="3" w:tplc="CBDE781E">
      <w:numFmt w:val="bullet"/>
      <w:lvlText w:val="•"/>
      <w:lvlJc w:val="left"/>
      <w:pPr>
        <w:ind w:left="2511" w:hanging="248"/>
      </w:pPr>
      <w:rPr>
        <w:lang w:val="ro-RO" w:eastAsia="en-US" w:bidi="ar-SA"/>
      </w:rPr>
    </w:lvl>
    <w:lvl w:ilvl="4" w:tplc="8CDC6E30">
      <w:numFmt w:val="bullet"/>
      <w:lvlText w:val="•"/>
      <w:lvlJc w:val="left"/>
      <w:pPr>
        <w:ind w:left="3228" w:hanging="248"/>
      </w:pPr>
      <w:rPr>
        <w:lang w:val="ro-RO" w:eastAsia="en-US" w:bidi="ar-SA"/>
      </w:rPr>
    </w:lvl>
    <w:lvl w:ilvl="5" w:tplc="7FF8EAF0">
      <w:numFmt w:val="bullet"/>
      <w:lvlText w:val="•"/>
      <w:lvlJc w:val="left"/>
      <w:pPr>
        <w:ind w:left="3945" w:hanging="248"/>
      </w:pPr>
      <w:rPr>
        <w:lang w:val="ro-RO" w:eastAsia="en-US" w:bidi="ar-SA"/>
      </w:rPr>
    </w:lvl>
    <w:lvl w:ilvl="6" w:tplc="779C0ADC">
      <w:numFmt w:val="bullet"/>
      <w:lvlText w:val="•"/>
      <w:lvlJc w:val="left"/>
      <w:pPr>
        <w:ind w:left="4662" w:hanging="248"/>
      </w:pPr>
      <w:rPr>
        <w:lang w:val="ro-RO" w:eastAsia="en-US" w:bidi="ar-SA"/>
      </w:rPr>
    </w:lvl>
    <w:lvl w:ilvl="7" w:tplc="030AFC18">
      <w:numFmt w:val="bullet"/>
      <w:lvlText w:val="•"/>
      <w:lvlJc w:val="left"/>
      <w:pPr>
        <w:ind w:left="5379" w:hanging="248"/>
      </w:pPr>
      <w:rPr>
        <w:lang w:val="ro-RO" w:eastAsia="en-US" w:bidi="ar-SA"/>
      </w:rPr>
    </w:lvl>
    <w:lvl w:ilvl="8" w:tplc="C7FC8B7E">
      <w:numFmt w:val="bullet"/>
      <w:lvlText w:val="•"/>
      <w:lvlJc w:val="left"/>
      <w:pPr>
        <w:ind w:left="6096" w:hanging="248"/>
      </w:pPr>
      <w:rPr>
        <w:lang w:val="ro-RO" w:eastAsia="en-US" w:bidi="ar-SA"/>
      </w:rPr>
    </w:lvl>
  </w:abstractNum>
  <w:abstractNum w:abstractNumId="16" w15:restartNumberingAfterBreak="0">
    <w:nsid w:val="476B2780"/>
    <w:multiLevelType w:val="hybridMultilevel"/>
    <w:tmpl w:val="03841B00"/>
    <w:lvl w:ilvl="0" w:tplc="22F0B41A">
      <w:numFmt w:val="bullet"/>
      <w:lvlText w:val="-"/>
      <w:lvlJc w:val="left"/>
      <w:pPr>
        <w:ind w:left="11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o-RO" w:eastAsia="en-US" w:bidi="ar-SA"/>
      </w:rPr>
    </w:lvl>
    <w:lvl w:ilvl="1" w:tplc="E886016C">
      <w:numFmt w:val="bullet"/>
      <w:lvlText w:val="•"/>
      <w:lvlJc w:val="left"/>
      <w:pPr>
        <w:ind w:left="934" w:hanging="720"/>
      </w:pPr>
      <w:rPr>
        <w:rFonts w:hint="default"/>
        <w:lang w:val="ro-RO" w:eastAsia="en-US" w:bidi="ar-SA"/>
      </w:rPr>
    </w:lvl>
    <w:lvl w:ilvl="2" w:tplc="C628811A">
      <w:numFmt w:val="bullet"/>
      <w:lvlText w:val="•"/>
      <w:lvlJc w:val="left"/>
      <w:pPr>
        <w:ind w:left="1749" w:hanging="720"/>
      </w:pPr>
      <w:rPr>
        <w:rFonts w:hint="default"/>
        <w:lang w:val="ro-RO" w:eastAsia="en-US" w:bidi="ar-SA"/>
      </w:rPr>
    </w:lvl>
    <w:lvl w:ilvl="3" w:tplc="569895F6">
      <w:numFmt w:val="bullet"/>
      <w:lvlText w:val="•"/>
      <w:lvlJc w:val="left"/>
      <w:pPr>
        <w:ind w:left="2564" w:hanging="720"/>
      </w:pPr>
      <w:rPr>
        <w:rFonts w:hint="default"/>
        <w:lang w:val="ro-RO" w:eastAsia="en-US" w:bidi="ar-SA"/>
      </w:rPr>
    </w:lvl>
    <w:lvl w:ilvl="4" w:tplc="A13017E6">
      <w:numFmt w:val="bullet"/>
      <w:lvlText w:val="•"/>
      <w:lvlJc w:val="left"/>
      <w:pPr>
        <w:ind w:left="3378" w:hanging="720"/>
      </w:pPr>
      <w:rPr>
        <w:rFonts w:hint="default"/>
        <w:lang w:val="ro-RO" w:eastAsia="en-US" w:bidi="ar-SA"/>
      </w:rPr>
    </w:lvl>
    <w:lvl w:ilvl="5" w:tplc="391C7018">
      <w:numFmt w:val="bullet"/>
      <w:lvlText w:val="•"/>
      <w:lvlJc w:val="left"/>
      <w:pPr>
        <w:ind w:left="4193" w:hanging="720"/>
      </w:pPr>
      <w:rPr>
        <w:rFonts w:hint="default"/>
        <w:lang w:val="ro-RO" w:eastAsia="en-US" w:bidi="ar-SA"/>
      </w:rPr>
    </w:lvl>
    <w:lvl w:ilvl="6" w:tplc="CBAAEA32">
      <w:numFmt w:val="bullet"/>
      <w:lvlText w:val="•"/>
      <w:lvlJc w:val="left"/>
      <w:pPr>
        <w:ind w:left="5008" w:hanging="720"/>
      </w:pPr>
      <w:rPr>
        <w:rFonts w:hint="default"/>
        <w:lang w:val="ro-RO" w:eastAsia="en-US" w:bidi="ar-SA"/>
      </w:rPr>
    </w:lvl>
    <w:lvl w:ilvl="7" w:tplc="2EF831C6">
      <w:numFmt w:val="bullet"/>
      <w:lvlText w:val="•"/>
      <w:lvlJc w:val="left"/>
      <w:pPr>
        <w:ind w:left="5822" w:hanging="720"/>
      </w:pPr>
      <w:rPr>
        <w:rFonts w:hint="default"/>
        <w:lang w:val="ro-RO" w:eastAsia="en-US" w:bidi="ar-SA"/>
      </w:rPr>
    </w:lvl>
    <w:lvl w:ilvl="8" w:tplc="E7C86C0C">
      <w:numFmt w:val="bullet"/>
      <w:lvlText w:val="•"/>
      <w:lvlJc w:val="left"/>
      <w:pPr>
        <w:ind w:left="6637" w:hanging="720"/>
      </w:pPr>
      <w:rPr>
        <w:rFonts w:hint="default"/>
        <w:lang w:val="ro-RO" w:eastAsia="en-US" w:bidi="ar-SA"/>
      </w:rPr>
    </w:lvl>
  </w:abstractNum>
  <w:abstractNum w:abstractNumId="17" w15:restartNumberingAfterBreak="0">
    <w:nsid w:val="485F1A73"/>
    <w:multiLevelType w:val="hybridMultilevel"/>
    <w:tmpl w:val="CB4EFED2"/>
    <w:lvl w:ilvl="0" w:tplc="662287EE">
      <w:numFmt w:val="bullet"/>
      <w:lvlText w:val="-"/>
      <w:lvlJc w:val="left"/>
      <w:pPr>
        <w:ind w:left="968" w:hanging="248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spacing w:val="0"/>
        <w:w w:val="103"/>
        <w:sz w:val="20"/>
        <w:szCs w:val="20"/>
        <w:lang w:val="ro-RO" w:eastAsia="en-US" w:bidi="ar-SA"/>
      </w:rPr>
    </w:lvl>
    <w:lvl w:ilvl="1" w:tplc="1B12E7FA">
      <w:numFmt w:val="bullet"/>
      <w:lvlText w:val="•"/>
      <w:lvlJc w:val="left"/>
      <w:pPr>
        <w:ind w:left="1077" w:hanging="248"/>
      </w:pPr>
      <w:rPr>
        <w:lang w:val="ro-RO" w:eastAsia="en-US" w:bidi="ar-SA"/>
      </w:rPr>
    </w:lvl>
    <w:lvl w:ilvl="2" w:tplc="146CFC1C">
      <w:numFmt w:val="bullet"/>
      <w:lvlText w:val="•"/>
      <w:lvlJc w:val="left"/>
      <w:pPr>
        <w:ind w:left="1794" w:hanging="248"/>
      </w:pPr>
      <w:rPr>
        <w:lang w:val="ro-RO" w:eastAsia="en-US" w:bidi="ar-SA"/>
      </w:rPr>
    </w:lvl>
    <w:lvl w:ilvl="3" w:tplc="872E69EA">
      <w:numFmt w:val="bullet"/>
      <w:lvlText w:val="•"/>
      <w:lvlJc w:val="left"/>
      <w:pPr>
        <w:ind w:left="2511" w:hanging="248"/>
      </w:pPr>
      <w:rPr>
        <w:lang w:val="ro-RO" w:eastAsia="en-US" w:bidi="ar-SA"/>
      </w:rPr>
    </w:lvl>
    <w:lvl w:ilvl="4" w:tplc="9968B4B4">
      <w:numFmt w:val="bullet"/>
      <w:lvlText w:val="•"/>
      <w:lvlJc w:val="left"/>
      <w:pPr>
        <w:ind w:left="3228" w:hanging="248"/>
      </w:pPr>
      <w:rPr>
        <w:lang w:val="ro-RO" w:eastAsia="en-US" w:bidi="ar-SA"/>
      </w:rPr>
    </w:lvl>
    <w:lvl w:ilvl="5" w:tplc="E29C1A96">
      <w:numFmt w:val="bullet"/>
      <w:lvlText w:val="•"/>
      <w:lvlJc w:val="left"/>
      <w:pPr>
        <w:ind w:left="3945" w:hanging="248"/>
      </w:pPr>
      <w:rPr>
        <w:lang w:val="ro-RO" w:eastAsia="en-US" w:bidi="ar-SA"/>
      </w:rPr>
    </w:lvl>
    <w:lvl w:ilvl="6" w:tplc="455899A8">
      <w:numFmt w:val="bullet"/>
      <w:lvlText w:val="•"/>
      <w:lvlJc w:val="left"/>
      <w:pPr>
        <w:ind w:left="4662" w:hanging="248"/>
      </w:pPr>
      <w:rPr>
        <w:lang w:val="ro-RO" w:eastAsia="en-US" w:bidi="ar-SA"/>
      </w:rPr>
    </w:lvl>
    <w:lvl w:ilvl="7" w:tplc="26C0D9CC">
      <w:numFmt w:val="bullet"/>
      <w:lvlText w:val="•"/>
      <w:lvlJc w:val="left"/>
      <w:pPr>
        <w:ind w:left="5379" w:hanging="248"/>
      </w:pPr>
      <w:rPr>
        <w:lang w:val="ro-RO" w:eastAsia="en-US" w:bidi="ar-SA"/>
      </w:rPr>
    </w:lvl>
    <w:lvl w:ilvl="8" w:tplc="E9284E76">
      <w:numFmt w:val="bullet"/>
      <w:lvlText w:val="•"/>
      <w:lvlJc w:val="left"/>
      <w:pPr>
        <w:ind w:left="6096" w:hanging="248"/>
      </w:pPr>
      <w:rPr>
        <w:lang w:val="ro-RO" w:eastAsia="en-US" w:bidi="ar-SA"/>
      </w:rPr>
    </w:lvl>
  </w:abstractNum>
  <w:abstractNum w:abstractNumId="18" w15:restartNumberingAfterBreak="0">
    <w:nsid w:val="52AC579C"/>
    <w:multiLevelType w:val="hybridMultilevel"/>
    <w:tmpl w:val="702E0A98"/>
    <w:lvl w:ilvl="0" w:tplc="EA30F1EC">
      <w:numFmt w:val="bullet"/>
      <w:lvlText w:val="-"/>
      <w:lvlJc w:val="left"/>
      <w:pPr>
        <w:ind w:left="11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o-RO" w:eastAsia="en-US" w:bidi="ar-SA"/>
      </w:rPr>
    </w:lvl>
    <w:lvl w:ilvl="1" w:tplc="86FE5382">
      <w:numFmt w:val="bullet"/>
      <w:lvlText w:val="•"/>
      <w:lvlJc w:val="left"/>
      <w:pPr>
        <w:ind w:left="934" w:hanging="720"/>
      </w:pPr>
      <w:rPr>
        <w:rFonts w:hint="default"/>
        <w:lang w:val="ro-RO" w:eastAsia="en-US" w:bidi="ar-SA"/>
      </w:rPr>
    </w:lvl>
    <w:lvl w:ilvl="2" w:tplc="1A2C74C2">
      <w:numFmt w:val="bullet"/>
      <w:lvlText w:val="•"/>
      <w:lvlJc w:val="left"/>
      <w:pPr>
        <w:ind w:left="1749" w:hanging="720"/>
      </w:pPr>
      <w:rPr>
        <w:rFonts w:hint="default"/>
        <w:lang w:val="ro-RO" w:eastAsia="en-US" w:bidi="ar-SA"/>
      </w:rPr>
    </w:lvl>
    <w:lvl w:ilvl="3" w:tplc="D53E4908">
      <w:numFmt w:val="bullet"/>
      <w:lvlText w:val="•"/>
      <w:lvlJc w:val="left"/>
      <w:pPr>
        <w:ind w:left="2564" w:hanging="720"/>
      </w:pPr>
      <w:rPr>
        <w:rFonts w:hint="default"/>
        <w:lang w:val="ro-RO" w:eastAsia="en-US" w:bidi="ar-SA"/>
      </w:rPr>
    </w:lvl>
    <w:lvl w:ilvl="4" w:tplc="148CBF82">
      <w:numFmt w:val="bullet"/>
      <w:lvlText w:val="•"/>
      <w:lvlJc w:val="left"/>
      <w:pPr>
        <w:ind w:left="3378" w:hanging="720"/>
      </w:pPr>
      <w:rPr>
        <w:rFonts w:hint="default"/>
        <w:lang w:val="ro-RO" w:eastAsia="en-US" w:bidi="ar-SA"/>
      </w:rPr>
    </w:lvl>
    <w:lvl w:ilvl="5" w:tplc="98BABBEA">
      <w:numFmt w:val="bullet"/>
      <w:lvlText w:val="•"/>
      <w:lvlJc w:val="left"/>
      <w:pPr>
        <w:ind w:left="4193" w:hanging="720"/>
      </w:pPr>
      <w:rPr>
        <w:rFonts w:hint="default"/>
        <w:lang w:val="ro-RO" w:eastAsia="en-US" w:bidi="ar-SA"/>
      </w:rPr>
    </w:lvl>
    <w:lvl w:ilvl="6" w:tplc="AE2EBB96">
      <w:numFmt w:val="bullet"/>
      <w:lvlText w:val="•"/>
      <w:lvlJc w:val="left"/>
      <w:pPr>
        <w:ind w:left="5008" w:hanging="720"/>
      </w:pPr>
      <w:rPr>
        <w:rFonts w:hint="default"/>
        <w:lang w:val="ro-RO" w:eastAsia="en-US" w:bidi="ar-SA"/>
      </w:rPr>
    </w:lvl>
    <w:lvl w:ilvl="7" w:tplc="ED5ED35A">
      <w:numFmt w:val="bullet"/>
      <w:lvlText w:val="•"/>
      <w:lvlJc w:val="left"/>
      <w:pPr>
        <w:ind w:left="5822" w:hanging="720"/>
      </w:pPr>
      <w:rPr>
        <w:rFonts w:hint="default"/>
        <w:lang w:val="ro-RO" w:eastAsia="en-US" w:bidi="ar-SA"/>
      </w:rPr>
    </w:lvl>
    <w:lvl w:ilvl="8" w:tplc="B7F8518A">
      <w:numFmt w:val="bullet"/>
      <w:lvlText w:val="•"/>
      <w:lvlJc w:val="left"/>
      <w:pPr>
        <w:ind w:left="6637" w:hanging="720"/>
      </w:pPr>
      <w:rPr>
        <w:rFonts w:hint="default"/>
        <w:lang w:val="ro-RO" w:eastAsia="en-US" w:bidi="ar-SA"/>
      </w:rPr>
    </w:lvl>
  </w:abstractNum>
  <w:abstractNum w:abstractNumId="19" w15:restartNumberingAfterBreak="0">
    <w:nsid w:val="61CC20BE"/>
    <w:multiLevelType w:val="hybridMultilevel"/>
    <w:tmpl w:val="BFB2C716"/>
    <w:lvl w:ilvl="0" w:tplc="4F861CB8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28BC07A8">
      <w:numFmt w:val="bullet"/>
      <w:lvlText w:val="•"/>
      <w:lvlJc w:val="left"/>
      <w:pPr>
        <w:ind w:left="1146" w:hanging="141"/>
      </w:pPr>
      <w:rPr>
        <w:lang w:val="ro-RO" w:eastAsia="en-US" w:bidi="ar-SA"/>
      </w:rPr>
    </w:lvl>
    <w:lvl w:ilvl="2" w:tplc="07942D3C">
      <w:numFmt w:val="bullet"/>
      <w:lvlText w:val="•"/>
      <w:lvlJc w:val="left"/>
      <w:pPr>
        <w:ind w:left="2013" w:hanging="141"/>
      </w:pPr>
      <w:rPr>
        <w:lang w:val="ro-RO" w:eastAsia="en-US" w:bidi="ar-SA"/>
      </w:rPr>
    </w:lvl>
    <w:lvl w:ilvl="3" w:tplc="AB0EA306">
      <w:numFmt w:val="bullet"/>
      <w:lvlText w:val="•"/>
      <w:lvlJc w:val="left"/>
      <w:pPr>
        <w:ind w:left="2880" w:hanging="141"/>
      </w:pPr>
      <w:rPr>
        <w:lang w:val="ro-RO" w:eastAsia="en-US" w:bidi="ar-SA"/>
      </w:rPr>
    </w:lvl>
    <w:lvl w:ilvl="4" w:tplc="CCAA2052">
      <w:numFmt w:val="bullet"/>
      <w:lvlText w:val="•"/>
      <w:lvlJc w:val="left"/>
      <w:pPr>
        <w:ind w:left="3746" w:hanging="141"/>
      </w:pPr>
      <w:rPr>
        <w:lang w:val="ro-RO" w:eastAsia="en-US" w:bidi="ar-SA"/>
      </w:rPr>
    </w:lvl>
    <w:lvl w:ilvl="5" w:tplc="2D36C974">
      <w:numFmt w:val="bullet"/>
      <w:lvlText w:val="•"/>
      <w:lvlJc w:val="left"/>
      <w:pPr>
        <w:ind w:left="4613" w:hanging="141"/>
      </w:pPr>
      <w:rPr>
        <w:lang w:val="ro-RO" w:eastAsia="en-US" w:bidi="ar-SA"/>
      </w:rPr>
    </w:lvl>
    <w:lvl w:ilvl="6" w:tplc="EAAC8298">
      <w:numFmt w:val="bullet"/>
      <w:lvlText w:val="•"/>
      <w:lvlJc w:val="left"/>
      <w:pPr>
        <w:ind w:left="5480" w:hanging="141"/>
      </w:pPr>
      <w:rPr>
        <w:lang w:val="ro-RO" w:eastAsia="en-US" w:bidi="ar-SA"/>
      </w:rPr>
    </w:lvl>
    <w:lvl w:ilvl="7" w:tplc="88269EAA">
      <w:numFmt w:val="bullet"/>
      <w:lvlText w:val="•"/>
      <w:lvlJc w:val="left"/>
      <w:pPr>
        <w:ind w:left="6346" w:hanging="141"/>
      </w:pPr>
      <w:rPr>
        <w:lang w:val="ro-RO" w:eastAsia="en-US" w:bidi="ar-SA"/>
      </w:rPr>
    </w:lvl>
    <w:lvl w:ilvl="8" w:tplc="716CB8DA">
      <w:numFmt w:val="bullet"/>
      <w:lvlText w:val="•"/>
      <w:lvlJc w:val="left"/>
      <w:pPr>
        <w:ind w:left="7213" w:hanging="141"/>
      </w:pPr>
      <w:rPr>
        <w:lang w:val="ro-RO" w:eastAsia="en-US" w:bidi="ar-SA"/>
      </w:rPr>
    </w:lvl>
  </w:abstractNum>
  <w:abstractNum w:abstractNumId="20" w15:restartNumberingAfterBreak="0">
    <w:nsid w:val="633D58BA"/>
    <w:multiLevelType w:val="hybridMultilevel"/>
    <w:tmpl w:val="497C86DC"/>
    <w:lvl w:ilvl="0" w:tplc="299819C2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8A52D718">
      <w:numFmt w:val="bullet"/>
      <w:lvlText w:val="•"/>
      <w:lvlJc w:val="left"/>
      <w:pPr>
        <w:ind w:left="1146" w:hanging="141"/>
      </w:pPr>
      <w:rPr>
        <w:lang w:val="ro-RO" w:eastAsia="en-US" w:bidi="ar-SA"/>
      </w:rPr>
    </w:lvl>
    <w:lvl w:ilvl="2" w:tplc="37C0104C">
      <w:numFmt w:val="bullet"/>
      <w:lvlText w:val="•"/>
      <w:lvlJc w:val="left"/>
      <w:pPr>
        <w:ind w:left="2013" w:hanging="141"/>
      </w:pPr>
      <w:rPr>
        <w:lang w:val="ro-RO" w:eastAsia="en-US" w:bidi="ar-SA"/>
      </w:rPr>
    </w:lvl>
    <w:lvl w:ilvl="3" w:tplc="85885576">
      <w:numFmt w:val="bullet"/>
      <w:lvlText w:val="•"/>
      <w:lvlJc w:val="left"/>
      <w:pPr>
        <w:ind w:left="2880" w:hanging="141"/>
      </w:pPr>
      <w:rPr>
        <w:lang w:val="ro-RO" w:eastAsia="en-US" w:bidi="ar-SA"/>
      </w:rPr>
    </w:lvl>
    <w:lvl w:ilvl="4" w:tplc="EDAA4E46">
      <w:numFmt w:val="bullet"/>
      <w:lvlText w:val="•"/>
      <w:lvlJc w:val="left"/>
      <w:pPr>
        <w:ind w:left="3746" w:hanging="141"/>
      </w:pPr>
      <w:rPr>
        <w:lang w:val="ro-RO" w:eastAsia="en-US" w:bidi="ar-SA"/>
      </w:rPr>
    </w:lvl>
    <w:lvl w:ilvl="5" w:tplc="65ECA1DE">
      <w:numFmt w:val="bullet"/>
      <w:lvlText w:val="•"/>
      <w:lvlJc w:val="left"/>
      <w:pPr>
        <w:ind w:left="4613" w:hanging="141"/>
      </w:pPr>
      <w:rPr>
        <w:lang w:val="ro-RO" w:eastAsia="en-US" w:bidi="ar-SA"/>
      </w:rPr>
    </w:lvl>
    <w:lvl w:ilvl="6" w:tplc="3CC0F0C4">
      <w:numFmt w:val="bullet"/>
      <w:lvlText w:val="•"/>
      <w:lvlJc w:val="left"/>
      <w:pPr>
        <w:ind w:left="5480" w:hanging="141"/>
      </w:pPr>
      <w:rPr>
        <w:lang w:val="ro-RO" w:eastAsia="en-US" w:bidi="ar-SA"/>
      </w:rPr>
    </w:lvl>
    <w:lvl w:ilvl="7" w:tplc="34AE4F72">
      <w:numFmt w:val="bullet"/>
      <w:lvlText w:val="•"/>
      <w:lvlJc w:val="left"/>
      <w:pPr>
        <w:ind w:left="6346" w:hanging="141"/>
      </w:pPr>
      <w:rPr>
        <w:lang w:val="ro-RO" w:eastAsia="en-US" w:bidi="ar-SA"/>
      </w:rPr>
    </w:lvl>
    <w:lvl w:ilvl="8" w:tplc="292CEEE6">
      <w:numFmt w:val="bullet"/>
      <w:lvlText w:val="•"/>
      <w:lvlJc w:val="left"/>
      <w:pPr>
        <w:ind w:left="7213" w:hanging="141"/>
      </w:pPr>
      <w:rPr>
        <w:lang w:val="ro-RO" w:eastAsia="en-US" w:bidi="ar-SA"/>
      </w:rPr>
    </w:lvl>
  </w:abstractNum>
  <w:abstractNum w:abstractNumId="21" w15:restartNumberingAfterBreak="0">
    <w:nsid w:val="63447F21"/>
    <w:multiLevelType w:val="hybridMultilevel"/>
    <w:tmpl w:val="DBEEFCF2"/>
    <w:lvl w:ilvl="0" w:tplc="94400A46">
      <w:numFmt w:val="bullet"/>
      <w:lvlText w:val="-"/>
      <w:lvlJc w:val="left"/>
      <w:pPr>
        <w:ind w:left="83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o-RO" w:eastAsia="en-US" w:bidi="ar-SA"/>
      </w:rPr>
    </w:lvl>
    <w:lvl w:ilvl="1" w:tplc="75EA35B8">
      <w:numFmt w:val="bullet"/>
      <w:lvlText w:val="•"/>
      <w:lvlJc w:val="left"/>
      <w:pPr>
        <w:ind w:left="1582" w:hanging="720"/>
      </w:pPr>
      <w:rPr>
        <w:rFonts w:hint="default"/>
        <w:lang w:val="ro-RO" w:eastAsia="en-US" w:bidi="ar-SA"/>
      </w:rPr>
    </w:lvl>
    <w:lvl w:ilvl="2" w:tplc="585048C0">
      <w:numFmt w:val="bullet"/>
      <w:lvlText w:val="•"/>
      <w:lvlJc w:val="left"/>
      <w:pPr>
        <w:ind w:left="2325" w:hanging="720"/>
      </w:pPr>
      <w:rPr>
        <w:rFonts w:hint="default"/>
        <w:lang w:val="ro-RO" w:eastAsia="en-US" w:bidi="ar-SA"/>
      </w:rPr>
    </w:lvl>
    <w:lvl w:ilvl="3" w:tplc="3FB8DD2A">
      <w:numFmt w:val="bullet"/>
      <w:lvlText w:val="•"/>
      <w:lvlJc w:val="left"/>
      <w:pPr>
        <w:ind w:left="3068" w:hanging="720"/>
      </w:pPr>
      <w:rPr>
        <w:rFonts w:hint="default"/>
        <w:lang w:val="ro-RO" w:eastAsia="en-US" w:bidi="ar-SA"/>
      </w:rPr>
    </w:lvl>
    <w:lvl w:ilvl="4" w:tplc="3DD6BD24">
      <w:numFmt w:val="bullet"/>
      <w:lvlText w:val="•"/>
      <w:lvlJc w:val="left"/>
      <w:pPr>
        <w:ind w:left="3810" w:hanging="720"/>
      </w:pPr>
      <w:rPr>
        <w:rFonts w:hint="default"/>
        <w:lang w:val="ro-RO" w:eastAsia="en-US" w:bidi="ar-SA"/>
      </w:rPr>
    </w:lvl>
    <w:lvl w:ilvl="5" w:tplc="AA9211DA">
      <w:numFmt w:val="bullet"/>
      <w:lvlText w:val="•"/>
      <w:lvlJc w:val="left"/>
      <w:pPr>
        <w:ind w:left="4553" w:hanging="720"/>
      </w:pPr>
      <w:rPr>
        <w:rFonts w:hint="default"/>
        <w:lang w:val="ro-RO" w:eastAsia="en-US" w:bidi="ar-SA"/>
      </w:rPr>
    </w:lvl>
    <w:lvl w:ilvl="6" w:tplc="39D4F3E4">
      <w:numFmt w:val="bullet"/>
      <w:lvlText w:val="•"/>
      <w:lvlJc w:val="left"/>
      <w:pPr>
        <w:ind w:left="5296" w:hanging="720"/>
      </w:pPr>
      <w:rPr>
        <w:rFonts w:hint="default"/>
        <w:lang w:val="ro-RO" w:eastAsia="en-US" w:bidi="ar-SA"/>
      </w:rPr>
    </w:lvl>
    <w:lvl w:ilvl="7" w:tplc="2BACCCAA">
      <w:numFmt w:val="bullet"/>
      <w:lvlText w:val="•"/>
      <w:lvlJc w:val="left"/>
      <w:pPr>
        <w:ind w:left="6038" w:hanging="720"/>
      </w:pPr>
      <w:rPr>
        <w:rFonts w:hint="default"/>
        <w:lang w:val="ro-RO" w:eastAsia="en-US" w:bidi="ar-SA"/>
      </w:rPr>
    </w:lvl>
    <w:lvl w:ilvl="8" w:tplc="4C62A984">
      <w:numFmt w:val="bullet"/>
      <w:lvlText w:val="•"/>
      <w:lvlJc w:val="left"/>
      <w:pPr>
        <w:ind w:left="6781" w:hanging="720"/>
      </w:pPr>
      <w:rPr>
        <w:rFonts w:hint="default"/>
        <w:lang w:val="ro-RO" w:eastAsia="en-US" w:bidi="ar-SA"/>
      </w:rPr>
    </w:lvl>
  </w:abstractNum>
  <w:abstractNum w:abstractNumId="22" w15:restartNumberingAfterBreak="0">
    <w:nsid w:val="64C705E4"/>
    <w:multiLevelType w:val="multilevel"/>
    <w:tmpl w:val="82F45E74"/>
    <w:lvl w:ilvl="0">
      <w:start w:val="3"/>
      <w:numFmt w:val="decimal"/>
      <w:lvlText w:val="%1"/>
      <w:lvlJc w:val="left"/>
      <w:pPr>
        <w:ind w:left="1320" w:hanging="447"/>
      </w:pPr>
      <w:rPr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320" w:hanging="44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5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4197" w:hanging="447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5635" w:hanging="447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7074" w:hanging="447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8512" w:hanging="447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9951" w:hanging="447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11390" w:hanging="447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12828" w:hanging="447"/>
      </w:pPr>
      <w:rPr>
        <w:lang w:val="ro-RO" w:eastAsia="en-US" w:bidi="ar-SA"/>
      </w:rPr>
    </w:lvl>
  </w:abstractNum>
  <w:abstractNum w:abstractNumId="23" w15:restartNumberingAfterBreak="0">
    <w:nsid w:val="66187756"/>
    <w:multiLevelType w:val="hybridMultilevel"/>
    <w:tmpl w:val="D4AC53A2"/>
    <w:lvl w:ilvl="0" w:tplc="DD5EE146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CBAAEDA2">
      <w:numFmt w:val="bullet"/>
      <w:lvlText w:val="•"/>
      <w:lvlJc w:val="left"/>
      <w:pPr>
        <w:ind w:left="1005" w:hanging="141"/>
      </w:pPr>
      <w:rPr>
        <w:lang w:val="ro-RO" w:eastAsia="en-US" w:bidi="ar-SA"/>
      </w:rPr>
    </w:lvl>
    <w:lvl w:ilvl="2" w:tplc="F7D42436">
      <w:numFmt w:val="bullet"/>
      <w:lvlText w:val="•"/>
      <w:lvlJc w:val="left"/>
      <w:pPr>
        <w:ind w:left="1730" w:hanging="141"/>
      </w:pPr>
      <w:rPr>
        <w:lang w:val="ro-RO" w:eastAsia="en-US" w:bidi="ar-SA"/>
      </w:rPr>
    </w:lvl>
    <w:lvl w:ilvl="3" w:tplc="744621EC">
      <w:numFmt w:val="bullet"/>
      <w:lvlText w:val="•"/>
      <w:lvlJc w:val="left"/>
      <w:pPr>
        <w:ind w:left="2455" w:hanging="141"/>
      </w:pPr>
      <w:rPr>
        <w:lang w:val="ro-RO" w:eastAsia="en-US" w:bidi="ar-SA"/>
      </w:rPr>
    </w:lvl>
    <w:lvl w:ilvl="4" w:tplc="C69259A6">
      <w:numFmt w:val="bullet"/>
      <w:lvlText w:val="•"/>
      <w:lvlJc w:val="left"/>
      <w:pPr>
        <w:ind w:left="3180" w:hanging="141"/>
      </w:pPr>
      <w:rPr>
        <w:lang w:val="ro-RO" w:eastAsia="en-US" w:bidi="ar-SA"/>
      </w:rPr>
    </w:lvl>
    <w:lvl w:ilvl="5" w:tplc="BD2E14E6">
      <w:numFmt w:val="bullet"/>
      <w:lvlText w:val="•"/>
      <w:lvlJc w:val="left"/>
      <w:pPr>
        <w:ind w:left="3905" w:hanging="141"/>
      </w:pPr>
      <w:rPr>
        <w:lang w:val="ro-RO" w:eastAsia="en-US" w:bidi="ar-SA"/>
      </w:rPr>
    </w:lvl>
    <w:lvl w:ilvl="6" w:tplc="085AA424">
      <w:numFmt w:val="bullet"/>
      <w:lvlText w:val="•"/>
      <w:lvlJc w:val="left"/>
      <w:pPr>
        <w:ind w:left="4630" w:hanging="141"/>
      </w:pPr>
      <w:rPr>
        <w:lang w:val="ro-RO" w:eastAsia="en-US" w:bidi="ar-SA"/>
      </w:rPr>
    </w:lvl>
    <w:lvl w:ilvl="7" w:tplc="ACB2C828">
      <w:numFmt w:val="bullet"/>
      <w:lvlText w:val="•"/>
      <w:lvlJc w:val="left"/>
      <w:pPr>
        <w:ind w:left="5355" w:hanging="141"/>
      </w:pPr>
      <w:rPr>
        <w:lang w:val="ro-RO" w:eastAsia="en-US" w:bidi="ar-SA"/>
      </w:rPr>
    </w:lvl>
    <w:lvl w:ilvl="8" w:tplc="48208166">
      <w:numFmt w:val="bullet"/>
      <w:lvlText w:val="•"/>
      <w:lvlJc w:val="left"/>
      <w:pPr>
        <w:ind w:left="6080" w:hanging="141"/>
      </w:pPr>
      <w:rPr>
        <w:lang w:val="ro-RO" w:eastAsia="en-US" w:bidi="ar-SA"/>
      </w:rPr>
    </w:lvl>
  </w:abstractNum>
  <w:abstractNum w:abstractNumId="24" w15:restartNumberingAfterBreak="0">
    <w:nsid w:val="6ACD136E"/>
    <w:multiLevelType w:val="hybridMultilevel"/>
    <w:tmpl w:val="083EA344"/>
    <w:lvl w:ilvl="0" w:tplc="04601562">
      <w:numFmt w:val="bullet"/>
      <w:lvlText w:val="-"/>
      <w:lvlJc w:val="left"/>
      <w:pPr>
        <w:ind w:left="83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o-RO" w:eastAsia="en-US" w:bidi="ar-SA"/>
      </w:rPr>
    </w:lvl>
    <w:lvl w:ilvl="1" w:tplc="D9A40E00">
      <w:numFmt w:val="bullet"/>
      <w:lvlText w:val="•"/>
      <w:lvlJc w:val="left"/>
      <w:pPr>
        <w:ind w:left="1582" w:hanging="720"/>
      </w:pPr>
      <w:rPr>
        <w:rFonts w:hint="default"/>
        <w:lang w:val="ro-RO" w:eastAsia="en-US" w:bidi="ar-SA"/>
      </w:rPr>
    </w:lvl>
    <w:lvl w:ilvl="2" w:tplc="9B489D22">
      <w:numFmt w:val="bullet"/>
      <w:lvlText w:val="•"/>
      <w:lvlJc w:val="left"/>
      <w:pPr>
        <w:ind w:left="2325" w:hanging="720"/>
      </w:pPr>
      <w:rPr>
        <w:rFonts w:hint="default"/>
        <w:lang w:val="ro-RO" w:eastAsia="en-US" w:bidi="ar-SA"/>
      </w:rPr>
    </w:lvl>
    <w:lvl w:ilvl="3" w:tplc="AF8E4CE0">
      <w:numFmt w:val="bullet"/>
      <w:lvlText w:val="•"/>
      <w:lvlJc w:val="left"/>
      <w:pPr>
        <w:ind w:left="3068" w:hanging="720"/>
      </w:pPr>
      <w:rPr>
        <w:rFonts w:hint="default"/>
        <w:lang w:val="ro-RO" w:eastAsia="en-US" w:bidi="ar-SA"/>
      </w:rPr>
    </w:lvl>
    <w:lvl w:ilvl="4" w:tplc="C046C690">
      <w:numFmt w:val="bullet"/>
      <w:lvlText w:val="•"/>
      <w:lvlJc w:val="left"/>
      <w:pPr>
        <w:ind w:left="3810" w:hanging="720"/>
      </w:pPr>
      <w:rPr>
        <w:rFonts w:hint="default"/>
        <w:lang w:val="ro-RO" w:eastAsia="en-US" w:bidi="ar-SA"/>
      </w:rPr>
    </w:lvl>
    <w:lvl w:ilvl="5" w:tplc="0E8A0772">
      <w:numFmt w:val="bullet"/>
      <w:lvlText w:val="•"/>
      <w:lvlJc w:val="left"/>
      <w:pPr>
        <w:ind w:left="4553" w:hanging="720"/>
      </w:pPr>
      <w:rPr>
        <w:rFonts w:hint="default"/>
        <w:lang w:val="ro-RO" w:eastAsia="en-US" w:bidi="ar-SA"/>
      </w:rPr>
    </w:lvl>
    <w:lvl w:ilvl="6" w:tplc="F8847AEC">
      <w:numFmt w:val="bullet"/>
      <w:lvlText w:val="•"/>
      <w:lvlJc w:val="left"/>
      <w:pPr>
        <w:ind w:left="5296" w:hanging="720"/>
      </w:pPr>
      <w:rPr>
        <w:rFonts w:hint="default"/>
        <w:lang w:val="ro-RO" w:eastAsia="en-US" w:bidi="ar-SA"/>
      </w:rPr>
    </w:lvl>
    <w:lvl w:ilvl="7" w:tplc="37529426">
      <w:numFmt w:val="bullet"/>
      <w:lvlText w:val="•"/>
      <w:lvlJc w:val="left"/>
      <w:pPr>
        <w:ind w:left="6038" w:hanging="720"/>
      </w:pPr>
      <w:rPr>
        <w:rFonts w:hint="default"/>
        <w:lang w:val="ro-RO" w:eastAsia="en-US" w:bidi="ar-SA"/>
      </w:rPr>
    </w:lvl>
    <w:lvl w:ilvl="8" w:tplc="F1FAAE6C">
      <w:numFmt w:val="bullet"/>
      <w:lvlText w:val="•"/>
      <w:lvlJc w:val="left"/>
      <w:pPr>
        <w:ind w:left="6781" w:hanging="720"/>
      </w:pPr>
      <w:rPr>
        <w:rFonts w:hint="default"/>
        <w:lang w:val="ro-RO" w:eastAsia="en-US" w:bidi="ar-SA"/>
      </w:rPr>
    </w:lvl>
  </w:abstractNum>
  <w:abstractNum w:abstractNumId="25" w15:restartNumberingAfterBreak="0">
    <w:nsid w:val="703E50FF"/>
    <w:multiLevelType w:val="hybridMultilevel"/>
    <w:tmpl w:val="1790726C"/>
    <w:lvl w:ilvl="0" w:tplc="F9E8C72A">
      <w:numFmt w:val="bullet"/>
      <w:lvlText w:val="-"/>
      <w:lvlJc w:val="left"/>
      <w:pPr>
        <w:ind w:left="11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o-RO" w:eastAsia="en-US" w:bidi="ar-SA"/>
      </w:rPr>
    </w:lvl>
    <w:lvl w:ilvl="1" w:tplc="3ACC37D0">
      <w:numFmt w:val="bullet"/>
      <w:lvlText w:val="•"/>
      <w:lvlJc w:val="left"/>
      <w:pPr>
        <w:ind w:left="934" w:hanging="720"/>
      </w:pPr>
      <w:rPr>
        <w:rFonts w:hint="default"/>
        <w:lang w:val="ro-RO" w:eastAsia="en-US" w:bidi="ar-SA"/>
      </w:rPr>
    </w:lvl>
    <w:lvl w:ilvl="2" w:tplc="768C5C1C">
      <w:numFmt w:val="bullet"/>
      <w:lvlText w:val="•"/>
      <w:lvlJc w:val="left"/>
      <w:pPr>
        <w:ind w:left="1749" w:hanging="720"/>
      </w:pPr>
      <w:rPr>
        <w:rFonts w:hint="default"/>
        <w:lang w:val="ro-RO" w:eastAsia="en-US" w:bidi="ar-SA"/>
      </w:rPr>
    </w:lvl>
    <w:lvl w:ilvl="3" w:tplc="19B0E278">
      <w:numFmt w:val="bullet"/>
      <w:lvlText w:val="•"/>
      <w:lvlJc w:val="left"/>
      <w:pPr>
        <w:ind w:left="2564" w:hanging="720"/>
      </w:pPr>
      <w:rPr>
        <w:rFonts w:hint="default"/>
        <w:lang w:val="ro-RO" w:eastAsia="en-US" w:bidi="ar-SA"/>
      </w:rPr>
    </w:lvl>
    <w:lvl w:ilvl="4" w:tplc="908CBAAA">
      <w:numFmt w:val="bullet"/>
      <w:lvlText w:val="•"/>
      <w:lvlJc w:val="left"/>
      <w:pPr>
        <w:ind w:left="3378" w:hanging="720"/>
      </w:pPr>
      <w:rPr>
        <w:rFonts w:hint="default"/>
        <w:lang w:val="ro-RO" w:eastAsia="en-US" w:bidi="ar-SA"/>
      </w:rPr>
    </w:lvl>
    <w:lvl w:ilvl="5" w:tplc="84787EEA">
      <w:numFmt w:val="bullet"/>
      <w:lvlText w:val="•"/>
      <w:lvlJc w:val="left"/>
      <w:pPr>
        <w:ind w:left="4193" w:hanging="720"/>
      </w:pPr>
      <w:rPr>
        <w:rFonts w:hint="default"/>
        <w:lang w:val="ro-RO" w:eastAsia="en-US" w:bidi="ar-SA"/>
      </w:rPr>
    </w:lvl>
    <w:lvl w:ilvl="6" w:tplc="3E92CDC0">
      <w:numFmt w:val="bullet"/>
      <w:lvlText w:val="•"/>
      <w:lvlJc w:val="left"/>
      <w:pPr>
        <w:ind w:left="5008" w:hanging="720"/>
      </w:pPr>
      <w:rPr>
        <w:rFonts w:hint="default"/>
        <w:lang w:val="ro-RO" w:eastAsia="en-US" w:bidi="ar-SA"/>
      </w:rPr>
    </w:lvl>
    <w:lvl w:ilvl="7" w:tplc="B770B12E">
      <w:numFmt w:val="bullet"/>
      <w:lvlText w:val="•"/>
      <w:lvlJc w:val="left"/>
      <w:pPr>
        <w:ind w:left="5822" w:hanging="720"/>
      </w:pPr>
      <w:rPr>
        <w:rFonts w:hint="default"/>
        <w:lang w:val="ro-RO" w:eastAsia="en-US" w:bidi="ar-SA"/>
      </w:rPr>
    </w:lvl>
    <w:lvl w:ilvl="8" w:tplc="BAF253D0">
      <w:numFmt w:val="bullet"/>
      <w:lvlText w:val="•"/>
      <w:lvlJc w:val="left"/>
      <w:pPr>
        <w:ind w:left="6637" w:hanging="720"/>
      </w:pPr>
      <w:rPr>
        <w:rFonts w:hint="default"/>
        <w:lang w:val="ro-RO" w:eastAsia="en-US" w:bidi="ar-SA"/>
      </w:rPr>
    </w:lvl>
  </w:abstractNum>
  <w:abstractNum w:abstractNumId="26" w15:restartNumberingAfterBreak="0">
    <w:nsid w:val="75E23895"/>
    <w:multiLevelType w:val="hybridMultilevel"/>
    <w:tmpl w:val="DC24D45E"/>
    <w:lvl w:ilvl="0" w:tplc="B91E6092">
      <w:numFmt w:val="bullet"/>
      <w:lvlText w:val="-"/>
      <w:lvlJc w:val="left"/>
      <w:pPr>
        <w:ind w:left="383" w:hanging="248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spacing w:val="0"/>
        <w:w w:val="103"/>
        <w:sz w:val="20"/>
        <w:szCs w:val="20"/>
        <w:lang w:val="ro-RO" w:eastAsia="en-US" w:bidi="ar-SA"/>
      </w:rPr>
    </w:lvl>
    <w:lvl w:ilvl="1" w:tplc="3CFAD7BA">
      <w:numFmt w:val="bullet"/>
      <w:lvlText w:val="•"/>
      <w:lvlJc w:val="left"/>
      <w:pPr>
        <w:ind w:left="1095" w:hanging="248"/>
      </w:pPr>
      <w:rPr>
        <w:lang w:val="ro-RO" w:eastAsia="en-US" w:bidi="ar-SA"/>
      </w:rPr>
    </w:lvl>
    <w:lvl w:ilvl="2" w:tplc="A830D6CC">
      <w:numFmt w:val="bullet"/>
      <w:lvlText w:val="•"/>
      <w:lvlJc w:val="left"/>
      <w:pPr>
        <w:ind w:left="1810" w:hanging="248"/>
      </w:pPr>
      <w:rPr>
        <w:lang w:val="ro-RO" w:eastAsia="en-US" w:bidi="ar-SA"/>
      </w:rPr>
    </w:lvl>
    <w:lvl w:ilvl="3" w:tplc="FA58ACB2">
      <w:numFmt w:val="bullet"/>
      <w:lvlText w:val="•"/>
      <w:lvlJc w:val="left"/>
      <w:pPr>
        <w:ind w:left="2525" w:hanging="248"/>
      </w:pPr>
      <w:rPr>
        <w:lang w:val="ro-RO" w:eastAsia="en-US" w:bidi="ar-SA"/>
      </w:rPr>
    </w:lvl>
    <w:lvl w:ilvl="4" w:tplc="940ADA22">
      <w:numFmt w:val="bullet"/>
      <w:lvlText w:val="•"/>
      <w:lvlJc w:val="left"/>
      <w:pPr>
        <w:ind w:left="3240" w:hanging="248"/>
      </w:pPr>
      <w:rPr>
        <w:lang w:val="ro-RO" w:eastAsia="en-US" w:bidi="ar-SA"/>
      </w:rPr>
    </w:lvl>
    <w:lvl w:ilvl="5" w:tplc="C420B504">
      <w:numFmt w:val="bullet"/>
      <w:lvlText w:val="•"/>
      <w:lvlJc w:val="left"/>
      <w:pPr>
        <w:ind w:left="3955" w:hanging="248"/>
      </w:pPr>
      <w:rPr>
        <w:lang w:val="ro-RO" w:eastAsia="en-US" w:bidi="ar-SA"/>
      </w:rPr>
    </w:lvl>
    <w:lvl w:ilvl="6" w:tplc="D7C2DFCE">
      <w:numFmt w:val="bullet"/>
      <w:lvlText w:val="•"/>
      <w:lvlJc w:val="left"/>
      <w:pPr>
        <w:ind w:left="4670" w:hanging="248"/>
      </w:pPr>
      <w:rPr>
        <w:lang w:val="ro-RO" w:eastAsia="en-US" w:bidi="ar-SA"/>
      </w:rPr>
    </w:lvl>
    <w:lvl w:ilvl="7" w:tplc="62804270">
      <w:numFmt w:val="bullet"/>
      <w:lvlText w:val="•"/>
      <w:lvlJc w:val="left"/>
      <w:pPr>
        <w:ind w:left="5385" w:hanging="248"/>
      </w:pPr>
      <w:rPr>
        <w:lang w:val="ro-RO" w:eastAsia="en-US" w:bidi="ar-SA"/>
      </w:rPr>
    </w:lvl>
    <w:lvl w:ilvl="8" w:tplc="2D8E055E">
      <w:numFmt w:val="bullet"/>
      <w:lvlText w:val="•"/>
      <w:lvlJc w:val="left"/>
      <w:pPr>
        <w:ind w:left="6100" w:hanging="248"/>
      </w:pPr>
      <w:rPr>
        <w:lang w:val="ro-RO" w:eastAsia="en-US" w:bidi="ar-SA"/>
      </w:rPr>
    </w:lvl>
  </w:abstractNum>
  <w:abstractNum w:abstractNumId="27" w15:restartNumberingAfterBreak="0">
    <w:nsid w:val="7B49768B"/>
    <w:multiLevelType w:val="multilevel"/>
    <w:tmpl w:val="F738A32E"/>
    <w:lvl w:ilvl="0">
      <w:start w:val="6"/>
      <w:numFmt w:val="decimal"/>
      <w:lvlText w:val="%1"/>
      <w:lvlJc w:val="left"/>
      <w:pPr>
        <w:ind w:left="1300" w:hanging="427"/>
      </w:pPr>
      <w:rPr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300" w:hanging="42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5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4181" w:hanging="427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5621" w:hanging="427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7062" w:hanging="427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8502" w:hanging="427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9943" w:hanging="427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11384" w:hanging="427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12824" w:hanging="427"/>
      </w:pPr>
      <w:rPr>
        <w:lang w:val="ro-RO" w:eastAsia="en-US" w:bidi="ar-SA"/>
      </w:rPr>
    </w:lvl>
  </w:abstractNum>
  <w:abstractNum w:abstractNumId="28" w15:restartNumberingAfterBreak="0">
    <w:nsid w:val="7F384973"/>
    <w:multiLevelType w:val="hybridMultilevel"/>
    <w:tmpl w:val="018C9D48"/>
    <w:lvl w:ilvl="0" w:tplc="5A26E5F4">
      <w:numFmt w:val="bullet"/>
      <w:lvlText w:val="-"/>
      <w:lvlJc w:val="left"/>
      <w:pPr>
        <w:ind w:left="288" w:hanging="141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5"/>
        <w:sz w:val="20"/>
        <w:szCs w:val="20"/>
        <w:lang w:val="ro-RO" w:eastAsia="en-US" w:bidi="ar-SA"/>
      </w:rPr>
    </w:lvl>
    <w:lvl w:ilvl="1" w:tplc="43CC4A70">
      <w:numFmt w:val="bullet"/>
      <w:lvlText w:val="•"/>
      <w:lvlJc w:val="left"/>
      <w:pPr>
        <w:ind w:left="1141" w:hanging="141"/>
      </w:pPr>
      <w:rPr>
        <w:lang w:val="ro-RO" w:eastAsia="en-US" w:bidi="ar-SA"/>
      </w:rPr>
    </w:lvl>
    <w:lvl w:ilvl="2" w:tplc="3CF85AC4">
      <w:numFmt w:val="bullet"/>
      <w:lvlText w:val="•"/>
      <w:lvlJc w:val="left"/>
      <w:pPr>
        <w:ind w:left="2002" w:hanging="141"/>
      </w:pPr>
      <w:rPr>
        <w:lang w:val="ro-RO" w:eastAsia="en-US" w:bidi="ar-SA"/>
      </w:rPr>
    </w:lvl>
    <w:lvl w:ilvl="3" w:tplc="A12C7F7E">
      <w:numFmt w:val="bullet"/>
      <w:lvlText w:val="•"/>
      <w:lvlJc w:val="left"/>
      <w:pPr>
        <w:ind w:left="2863" w:hanging="141"/>
      </w:pPr>
      <w:rPr>
        <w:lang w:val="ro-RO" w:eastAsia="en-US" w:bidi="ar-SA"/>
      </w:rPr>
    </w:lvl>
    <w:lvl w:ilvl="4" w:tplc="6F68681C">
      <w:numFmt w:val="bullet"/>
      <w:lvlText w:val="•"/>
      <w:lvlJc w:val="left"/>
      <w:pPr>
        <w:ind w:left="3724" w:hanging="141"/>
      </w:pPr>
      <w:rPr>
        <w:lang w:val="ro-RO" w:eastAsia="en-US" w:bidi="ar-SA"/>
      </w:rPr>
    </w:lvl>
    <w:lvl w:ilvl="5" w:tplc="567A1C44">
      <w:numFmt w:val="bullet"/>
      <w:lvlText w:val="•"/>
      <w:lvlJc w:val="left"/>
      <w:pPr>
        <w:ind w:left="4585" w:hanging="141"/>
      </w:pPr>
      <w:rPr>
        <w:lang w:val="ro-RO" w:eastAsia="en-US" w:bidi="ar-SA"/>
      </w:rPr>
    </w:lvl>
    <w:lvl w:ilvl="6" w:tplc="A34622AC">
      <w:numFmt w:val="bullet"/>
      <w:lvlText w:val="•"/>
      <w:lvlJc w:val="left"/>
      <w:pPr>
        <w:ind w:left="5446" w:hanging="141"/>
      </w:pPr>
      <w:rPr>
        <w:lang w:val="ro-RO" w:eastAsia="en-US" w:bidi="ar-SA"/>
      </w:rPr>
    </w:lvl>
    <w:lvl w:ilvl="7" w:tplc="82D49DD8">
      <w:numFmt w:val="bullet"/>
      <w:lvlText w:val="•"/>
      <w:lvlJc w:val="left"/>
      <w:pPr>
        <w:ind w:left="6307" w:hanging="141"/>
      </w:pPr>
      <w:rPr>
        <w:lang w:val="ro-RO" w:eastAsia="en-US" w:bidi="ar-SA"/>
      </w:rPr>
    </w:lvl>
    <w:lvl w:ilvl="8" w:tplc="02DE7740">
      <w:numFmt w:val="bullet"/>
      <w:lvlText w:val="•"/>
      <w:lvlJc w:val="left"/>
      <w:pPr>
        <w:ind w:left="7168" w:hanging="141"/>
      </w:pPr>
      <w:rPr>
        <w:lang w:val="ro-RO" w:eastAsia="en-US" w:bidi="ar-SA"/>
      </w:rPr>
    </w:lvl>
  </w:abstractNum>
  <w:num w:numId="1" w16cid:durableId="1019969035">
    <w:abstractNumId w:val="26"/>
  </w:num>
  <w:num w:numId="2" w16cid:durableId="968171896">
    <w:abstractNumId w:val="15"/>
  </w:num>
  <w:num w:numId="3" w16cid:durableId="574439369">
    <w:abstractNumId w:val="17"/>
  </w:num>
  <w:num w:numId="4" w16cid:durableId="265236781">
    <w:abstractNumId w:val="23"/>
  </w:num>
  <w:num w:numId="5" w16cid:durableId="782965566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207597844">
    <w:abstractNumId w:val="1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 w16cid:durableId="2000620500">
    <w:abstractNumId w:val="22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445974407">
    <w:abstractNumId w:val="5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1824076878">
    <w:abstractNumId w:val="27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369144900">
    <w:abstractNumId w:val="9"/>
  </w:num>
  <w:num w:numId="11" w16cid:durableId="1466580356">
    <w:abstractNumId w:val="10"/>
  </w:num>
  <w:num w:numId="12" w16cid:durableId="1597983859">
    <w:abstractNumId w:val="28"/>
  </w:num>
  <w:num w:numId="13" w16cid:durableId="2096126310">
    <w:abstractNumId w:val="6"/>
  </w:num>
  <w:num w:numId="14" w16cid:durableId="1851020513">
    <w:abstractNumId w:val="3"/>
  </w:num>
  <w:num w:numId="15" w16cid:durableId="1554195213">
    <w:abstractNumId w:val="19"/>
  </w:num>
  <w:num w:numId="16" w16cid:durableId="1015303788">
    <w:abstractNumId w:val="14"/>
  </w:num>
  <w:num w:numId="17" w16cid:durableId="487327005">
    <w:abstractNumId w:val="4"/>
  </w:num>
  <w:num w:numId="18" w16cid:durableId="850603080">
    <w:abstractNumId w:val="7"/>
  </w:num>
  <w:num w:numId="19" w16cid:durableId="341511362">
    <w:abstractNumId w:val="11"/>
  </w:num>
  <w:num w:numId="20" w16cid:durableId="164713132">
    <w:abstractNumId w:val="20"/>
  </w:num>
  <w:num w:numId="21" w16cid:durableId="1146166762">
    <w:abstractNumId w:val="16"/>
  </w:num>
  <w:num w:numId="22" w16cid:durableId="1968512361">
    <w:abstractNumId w:val="18"/>
  </w:num>
  <w:num w:numId="23" w16cid:durableId="2073383139">
    <w:abstractNumId w:val="2"/>
  </w:num>
  <w:num w:numId="24" w16cid:durableId="390617756">
    <w:abstractNumId w:val="24"/>
  </w:num>
  <w:num w:numId="25" w16cid:durableId="1705714066">
    <w:abstractNumId w:val="21"/>
  </w:num>
  <w:num w:numId="26" w16cid:durableId="1988851359">
    <w:abstractNumId w:val="25"/>
  </w:num>
  <w:num w:numId="27" w16cid:durableId="276719049">
    <w:abstractNumId w:val="1"/>
  </w:num>
  <w:num w:numId="28" w16cid:durableId="1075127674">
    <w:abstractNumId w:val="0"/>
  </w:num>
  <w:num w:numId="29" w16cid:durableId="5334233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DA"/>
    <w:rsid w:val="00076391"/>
    <w:rsid w:val="000821C3"/>
    <w:rsid w:val="000C7C16"/>
    <w:rsid w:val="000F2A3B"/>
    <w:rsid w:val="0013063A"/>
    <w:rsid w:val="00293B5A"/>
    <w:rsid w:val="00331648"/>
    <w:rsid w:val="003640CF"/>
    <w:rsid w:val="0037067B"/>
    <w:rsid w:val="00394F8E"/>
    <w:rsid w:val="00447192"/>
    <w:rsid w:val="00487BDA"/>
    <w:rsid w:val="005923A1"/>
    <w:rsid w:val="00596A97"/>
    <w:rsid w:val="005C3985"/>
    <w:rsid w:val="005D250F"/>
    <w:rsid w:val="00604AB3"/>
    <w:rsid w:val="00607460"/>
    <w:rsid w:val="006A3B38"/>
    <w:rsid w:val="006C6C87"/>
    <w:rsid w:val="006F3BA6"/>
    <w:rsid w:val="00734200"/>
    <w:rsid w:val="00745276"/>
    <w:rsid w:val="00763144"/>
    <w:rsid w:val="007824F7"/>
    <w:rsid w:val="007B4895"/>
    <w:rsid w:val="007D477D"/>
    <w:rsid w:val="007E7357"/>
    <w:rsid w:val="0081061D"/>
    <w:rsid w:val="00843D96"/>
    <w:rsid w:val="008F6D1B"/>
    <w:rsid w:val="009111B1"/>
    <w:rsid w:val="009158D8"/>
    <w:rsid w:val="00971C1A"/>
    <w:rsid w:val="00975072"/>
    <w:rsid w:val="00A100EB"/>
    <w:rsid w:val="00A518C1"/>
    <w:rsid w:val="00A8339F"/>
    <w:rsid w:val="00AC20C2"/>
    <w:rsid w:val="00AD4A3D"/>
    <w:rsid w:val="00B6052E"/>
    <w:rsid w:val="00B73C78"/>
    <w:rsid w:val="00BC5CA7"/>
    <w:rsid w:val="00C242E5"/>
    <w:rsid w:val="00C32CFC"/>
    <w:rsid w:val="00C3342C"/>
    <w:rsid w:val="00C368AA"/>
    <w:rsid w:val="00C701DF"/>
    <w:rsid w:val="00D431AF"/>
    <w:rsid w:val="00D45D34"/>
    <w:rsid w:val="00D70E89"/>
    <w:rsid w:val="00D76C7D"/>
    <w:rsid w:val="00D9315A"/>
    <w:rsid w:val="00DA07F5"/>
    <w:rsid w:val="00DB0865"/>
    <w:rsid w:val="00E10685"/>
    <w:rsid w:val="00E25B26"/>
    <w:rsid w:val="00EB6047"/>
    <w:rsid w:val="00F446FA"/>
    <w:rsid w:val="00F54BC4"/>
    <w:rsid w:val="00F71243"/>
    <w:rsid w:val="00F8268C"/>
    <w:rsid w:val="00F9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8E2E3"/>
  <w15:chartTrackingRefBased/>
  <w15:docId w15:val="{15AF3345-1CF1-4D1B-BE12-E1BFBBC8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BDA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7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C242E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6314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6C6C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923A1"/>
    <w:pPr>
      <w:widowControl w:val="0"/>
      <w:autoSpaceDE w:val="0"/>
      <w:autoSpaceDN w:val="0"/>
      <w:spacing w:before="12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923A1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Tabel-element">
    <w:name w:val="Tabel - element"/>
    <w:rsid w:val="00DB0865"/>
    <w:pPr>
      <w:spacing w:after="8" w:line="240" w:lineRule="auto"/>
    </w:pPr>
    <w:rPr>
      <w:rFonts w:ascii="Times New Roman" w:eastAsiaTheme="minorEastAsia" w:hAnsi="Times New Roman"/>
      <w:sz w:val="14"/>
    </w:rPr>
  </w:style>
  <w:style w:type="paragraph" w:styleId="ListBullet">
    <w:name w:val="List Bullet"/>
    <w:basedOn w:val="Normal"/>
    <w:uiPriority w:val="99"/>
    <w:unhideWhenUsed/>
    <w:rsid w:val="00DB0865"/>
    <w:pPr>
      <w:numPr>
        <w:numId w:val="27"/>
      </w:numPr>
      <w:spacing w:after="0" w:line="240" w:lineRule="auto"/>
      <w:contextualSpacing/>
    </w:pPr>
    <w:rPr>
      <w:rFonts w:ascii="Times New Roman" w:eastAsiaTheme="minorEastAsia" w:hAnsi="Times New Roman"/>
      <w:sz w:val="14"/>
      <w:lang w:val="en-US"/>
    </w:rPr>
  </w:style>
  <w:style w:type="paragraph" w:customStyle="1" w:styleId="Tabel-list">
    <w:name w:val="Tabel - listă"/>
    <w:basedOn w:val="ListBullet"/>
    <w:rsid w:val="00DB0865"/>
    <w:pPr>
      <w:spacing w:after="8"/>
      <w:ind w:left="198" w:hanging="142"/>
    </w:pPr>
  </w:style>
  <w:style w:type="paragraph" w:styleId="Footer">
    <w:name w:val="footer"/>
    <w:basedOn w:val="Normal"/>
    <w:link w:val="FooterChar"/>
    <w:uiPriority w:val="99"/>
    <w:unhideWhenUsed/>
    <w:rsid w:val="00DB0865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EastAsia" w:hAnsi="Times New Roman"/>
      <w:sz w:val="1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B0865"/>
    <w:rPr>
      <w:rFonts w:ascii="Times New Roman" w:eastAsiaTheme="minorEastAsia" w:hAnsi="Times New Roman"/>
      <w:sz w:val="14"/>
    </w:rPr>
  </w:style>
  <w:style w:type="paragraph" w:styleId="ListBullet3">
    <w:name w:val="List Bullet 3"/>
    <w:basedOn w:val="Normal"/>
    <w:uiPriority w:val="99"/>
    <w:unhideWhenUsed/>
    <w:rsid w:val="00DB0865"/>
    <w:pPr>
      <w:numPr>
        <w:numId w:val="28"/>
      </w:numPr>
      <w:spacing w:after="0" w:line="240" w:lineRule="auto"/>
      <w:contextualSpacing/>
    </w:pPr>
    <w:rPr>
      <w:rFonts w:ascii="Times New Roman" w:eastAsiaTheme="minorEastAsia" w:hAnsi="Times New Roman"/>
      <w:sz w:val="1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3026</Words>
  <Characters>17253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Ana Bratu</cp:lastModifiedBy>
  <cp:revision>11</cp:revision>
  <dcterms:created xsi:type="dcterms:W3CDTF">2026-08-30T05:33:00Z</dcterms:created>
  <dcterms:modified xsi:type="dcterms:W3CDTF">2026-09-11T08:56:00Z</dcterms:modified>
</cp:coreProperties>
</file>