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3CDB" w:rsidRPr="001850BE" w:rsidRDefault="000D3CDB" w:rsidP="000D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PLANIFICARE CALENDARISTICĂ ANUALĂ</w:t>
      </w:r>
    </w:p>
    <w:p w:rsidR="000D3CDB" w:rsidRPr="001850BE" w:rsidRDefault="000D3CDB" w:rsidP="000D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CONSILIERE ȘI DEZVOLTARE PERSONALĂ</w:t>
      </w:r>
    </w:p>
    <w:p w:rsidR="000D3CDB" w:rsidRPr="001850BE" w:rsidRDefault="000D3CDB" w:rsidP="000D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ANUL ȘCOLAR 2023 – 2024</w:t>
      </w:r>
    </w:p>
    <w:p w:rsidR="000D3CDB" w:rsidRPr="001850BE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CDB" w:rsidRPr="001850BE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Disciplina: Consiliere și dezvoltare personală</w:t>
      </w:r>
    </w:p>
    <w:p w:rsidR="000D3CDB" w:rsidRPr="001850BE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Clasa: a VI-a</w:t>
      </w:r>
    </w:p>
    <w:p w:rsidR="000D3CDB" w:rsidRPr="001850BE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Timp: 1 oră/săptămână</w:t>
      </w:r>
    </w:p>
    <w:tbl>
      <w:tblPr>
        <w:tblpPr w:leftFromText="180" w:rightFromText="180" w:vertAnchor="text" w:tblpX="-602" w:tblpY="1"/>
        <w:tblOverlap w:val="never"/>
        <w:tblW w:w="13887" w:type="dxa"/>
        <w:tblLayout w:type="fixed"/>
        <w:tblLook w:val="0000" w:firstRow="0" w:lastRow="0" w:firstColumn="0" w:lastColumn="0" w:noHBand="0" w:noVBand="0"/>
      </w:tblPr>
      <w:tblGrid>
        <w:gridCol w:w="1838"/>
        <w:gridCol w:w="1843"/>
        <w:gridCol w:w="1559"/>
        <w:gridCol w:w="3827"/>
        <w:gridCol w:w="993"/>
        <w:gridCol w:w="1417"/>
        <w:gridCol w:w="2410"/>
      </w:tblGrid>
      <w:tr w:rsidR="000D3CDB" w:rsidRPr="001850BE" w:rsidTr="00B2687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Unitatea de învățare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Lecții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Competenţe   specifice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de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Săptămâna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Observații/</w:t>
            </w:r>
            <w:r w:rsidRPr="001850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  <w:t>modulul</w:t>
            </w:r>
          </w:p>
        </w:tc>
      </w:tr>
      <w:tr w:rsidR="000D3CDB" w:rsidRPr="001850BE" w:rsidTr="00B2687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Autocunoaștere și stil de viață sănătos și echilibrat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Recapitulare și autoevaluare inițiale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Explorator în lumea mea interioară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Bogății interioare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Cunună a unei vieți împlinite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Când apele devin învolburate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Izvoarele sănătății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O șansă pentru fiecare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Recapitulare și Autoevaluare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0D3CDB" w:rsidRPr="001850BE" w:rsidRDefault="000D3CDB" w:rsidP="00D3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Elemente de autocunoaștere – recapitulare și autoevaluare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 xml:space="preserve">Dezvoltarea caracteristicilor personale 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Autoanaliza calităților personale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Direcția de dezvoltare a caracteristicilor personale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Credințe, valori, atitudini-definiții, exemple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Atitudinea pozitivă față de propria persoană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Starea de bine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Optimism și speranță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Stres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Situații dificile de viață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  <w:color w:val="000000" w:themeColor="text1"/>
              </w:rPr>
              <w:t>Modalități de soluționare a unor situații dificile de viață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Resurse pentru sănătatea persoanei și a mediului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 xml:space="preserve">Echilibrul dintre activitate și odihnă 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Mediul ambiant care susține învățarea și starea de bine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lastRenderedPageBreak/>
              <w:t xml:space="preserve">Stereotipuri 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850BE">
              <w:rPr>
                <w:rFonts w:ascii="Times New Roman" w:hAnsi="Times New Roman"/>
              </w:rPr>
              <w:t>Discriminare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Recapitulare și Autoevaluare Unitatea 1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Proiect:  „Jurnalul stării de bine”</w:t>
            </w:r>
          </w:p>
          <w:p w:rsidR="000D3CDB" w:rsidRPr="001850BE" w:rsidRDefault="000D3CDB" w:rsidP="00B2687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3CDB" w:rsidRPr="001850BE" w:rsidRDefault="000D3CDB" w:rsidP="00B2687B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DB" w:rsidRPr="001850BE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Modul I (7 ore)</w:t>
            </w:r>
          </w:p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Modul II (3 ore)</w:t>
            </w:r>
          </w:p>
        </w:tc>
      </w:tr>
      <w:tr w:rsidR="000D3CDB" w:rsidRPr="001850BE" w:rsidTr="00B2687B">
        <w:trPr>
          <w:trHeight w:val="32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Dezvoltare socio-emoțională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Curcubeul trăirilor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Constelația emoțiilor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Călăuză pe drumul comunicării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Dincolo de cuvinte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Realitatea și proiecția ei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Proiect:  „Vlogger pentru o zi!”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Recapitulare și Autoevaluare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Emoții, gânduri și comportamente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Emoții diverse în contexte diverse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Relația dintre evenimente, gânduri, emoții și comportamente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Exprimarea emoțiilor în acord cu nevoile personale și cu specificul situațiilor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Comunicare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Limbaj verbal, limbaj nonverbal, limbaj paraverbal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Strategii de comunicare eficientă: strategii de transmitere eficientă a mesajului, strategii de receptare eficientă a mesajului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1850BE">
              <w:rPr>
                <w:rFonts w:ascii="Times New Roman" w:hAnsi="Times New Roman"/>
                <w:iCs/>
              </w:rPr>
              <w:t>Comunicare interpersonală eficientă: atitudini și valori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  <w:iCs/>
              </w:rPr>
              <w:t>Atitudini pozitive și atitudini negative în comunicarea interpersonală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1850BE">
              <w:rPr>
                <w:rFonts w:ascii="Times New Roman" w:hAnsi="Times New Roman"/>
                <w:iCs/>
              </w:rPr>
              <w:t>Mediul real, mediul virtual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1850BE">
              <w:rPr>
                <w:rFonts w:ascii="Times New Roman" w:hAnsi="Times New Roman"/>
                <w:iCs/>
              </w:rPr>
              <w:t>Comunicare în mediul real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1850BE">
              <w:rPr>
                <w:rFonts w:ascii="Times New Roman" w:hAnsi="Times New Roman"/>
                <w:iCs/>
              </w:rPr>
              <w:lastRenderedPageBreak/>
              <w:t>Comunicare în mediul virtual: identitate virtuală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1850BE">
              <w:rPr>
                <w:rFonts w:ascii="Times New Roman" w:hAnsi="Times New Roman"/>
                <w:iCs/>
              </w:rPr>
              <w:t>Strategii de comunicare eficientă în mediul real și în mediul virtual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tabs>
                <w:tab w:val="right" w:pos="2196"/>
              </w:tabs>
              <w:spacing w:after="0" w:line="240" w:lineRule="auto"/>
              <w:rPr>
                <w:rFonts w:ascii="Times New Roman" w:hAnsi="Times New Roman"/>
                <w:iCs/>
              </w:rPr>
            </w:pPr>
            <w:r w:rsidRPr="001850BE">
              <w:rPr>
                <w:rFonts w:ascii="Times New Roman" w:hAnsi="Times New Roman"/>
                <w:iCs/>
              </w:rPr>
              <w:t>Elaborarea și aplicarea unui „cod al respectului”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1850BE">
              <w:rPr>
                <w:rFonts w:ascii="Times New Roman" w:hAnsi="Times New Roman"/>
                <w:color w:val="000000" w:themeColor="text1"/>
              </w:rPr>
              <w:t>Realizarea unui videoclip -valori și atitudini importante în comunicarea interpersonală etc.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 w:rsidRPr="001850BE">
              <w:rPr>
                <w:rFonts w:ascii="Times New Roman" w:hAnsi="Times New Roman"/>
                <w:b/>
                <w:bCs/>
              </w:rPr>
              <w:t>Recapitulare și Autoevaluare Unitatea 2</w:t>
            </w:r>
          </w:p>
          <w:p w:rsidR="000D3CDB" w:rsidRPr="001850BE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C817B5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5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DB" w:rsidRPr="00C817B5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5">
              <w:rPr>
                <w:rFonts w:ascii="Times New Roman" w:hAnsi="Times New Roman" w:cs="Times New Roman"/>
                <w:sz w:val="24"/>
                <w:szCs w:val="24"/>
              </w:rPr>
              <w:t>Modul II (4 ore)</w:t>
            </w:r>
          </w:p>
          <w:p w:rsidR="000D3CDB" w:rsidRPr="00C817B5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B5">
              <w:rPr>
                <w:rFonts w:ascii="Times New Roman" w:hAnsi="Times New Roman" w:cs="Times New Roman"/>
                <w:sz w:val="24"/>
                <w:szCs w:val="24"/>
              </w:rPr>
              <w:t>Modul III (4 ore)</w:t>
            </w:r>
          </w:p>
        </w:tc>
      </w:tr>
      <w:tr w:rsidR="000D3CDB" w:rsidRPr="001850BE" w:rsidTr="00B2687B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Managementul învățării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</w:rPr>
              <w:t>Știința de a deveni învățat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color w:val="000000"/>
              </w:rPr>
              <w:t>P</w:t>
            </w:r>
            <w:r w:rsidRPr="001850BE">
              <w:rPr>
                <w:rFonts w:ascii="Times New Roman" w:hAnsi="Times New Roman" w:cs="Times New Roman"/>
              </w:rPr>
              <w:t>articipanți la învățarea eficientă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Învăț cum să învăț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color w:val="000000"/>
              </w:rPr>
            </w:pPr>
            <w:r w:rsidRPr="001850BE">
              <w:rPr>
                <w:rFonts w:ascii="Times New Roman" w:hAnsi="Times New Roman" w:cs="Times New Roman"/>
              </w:rPr>
              <w:t>Ingrediente pentru cunoaștere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0BE">
              <w:rPr>
                <w:rFonts w:ascii="Times New Roman" w:hAnsi="Times New Roman" w:cs="Times New Roman"/>
              </w:rPr>
              <w:t>Proiect: Fac progrese în învățare!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0BE">
              <w:rPr>
                <w:rFonts w:ascii="Times New Roman" w:hAnsi="Times New Roman" w:cs="Times New Roman"/>
              </w:rPr>
              <w:t>Recapitulare și Autoevaluare</w:t>
            </w:r>
          </w:p>
          <w:p w:rsidR="000D3CDB" w:rsidRPr="001850BE" w:rsidRDefault="000D3CDB" w:rsidP="00B2687B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Învățarea</w:t>
            </w:r>
          </w:p>
          <w:p w:rsidR="000D3CDB" w:rsidRPr="001850BE" w:rsidRDefault="000D3CD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850BE">
              <w:rPr>
                <w:rFonts w:ascii="Times New Roman" w:hAnsi="Times New Roman"/>
                <w:lang w:val="ro-RO"/>
              </w:rPr>
              <w:t>Învățare formală, învățare nonformală și învățare informală.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Condiții interne și externe ale învățării</w:t>
            </w:r>
          </w:p>
          <w:p w:rsidR="000D3CDB" w:rsidRPr="001850BE" w:rsidRDefault="000D3CD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850BE">
              <w:rPr>
                <w:rFonts w:ascii="Times New Roman" w:hAnsi="Times New Roman"/>
                <w:lang w:val="ro-RO"/>
              </w:rPr>
              <w:t>Factorii și strategii de depășire a dificultăților în învățare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Strategii și tehnici de învățare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/>
              </w:rPr>
              <w:t>Instrumente de planificare și instrumente de evaluare: autoevaluare, plan de învățare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  <w:r w:rsidRPr="001850BE">
              <w:rPr>
                <w:rFonts w:ascii="Times New Roman" w:hAnsi="Times New Roman"/>
              </w:rPr>
              <w:t>Atitudini și comportamente care conduc la învățare eficientă</w:t>
            </w:r>
          </w:p>
          <w:p w:rsidR="000D3CDB" w:rsidRPr="001850BE" w:rsidRDefault="000D3CD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850BE">
              <w:rPr>
                <w:rFonts w:ascii="Times New Roman" w:hAnsi="Times New Roman"/>
                <w:color w:val="000000" w:themeColor="text1"/>
                <w:lang w:val="ro-RO"/>
              </w:rPr>
              <w:t>Atitudini și comportamente față de învățare: neimplicat, pasiv, activ și implicat.</w:t>
            </w:r>
          </w:p>
          <w:p w:rsidR="000D3CDB" w:rsidRPr="001850BE" w:rsidRDefault="000D3CD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850BE">
              <w:rPr>
                <w:rFonts w:ascii="Times New Roman" w:hAnsi="Times New Roman"/>
                <w:iCs/>
                <w:lang w:val="ro-RO"/>
              </w:rPr>
              <w:t xml:space="preserve">Realizarea unui „mini-portofoliu” în care se prezintă </w:t>
            </w:r>
            <w:r w:rsidRPr="001850BE">
              <w:rPr>
                <w:rFonts w:ascii="Times New Roman" w:hAnsi="Times New Roman"/>
                <w:iCs/>
                <w:lang w:val="ro-RO"/>
              </w:rPr>
              <w:lastRenderedPageBreak/>
              <w:t xml:space="preserve">și se ilustrează </w:t>
            </w:r>
            <w:r w:rsidRPr="001850BE">
              <w:rPr>
                <w:rFonts w:ascii="Times New Roman" w:hAnsi="Times New Roman"/>
                <w:lang w:val="ro-RO"/>
              </w:rPr>
              <w:t xml:space="preserve"> progresele în învățare- tehnici și strategii de învățare, instrumente de evaluare și planificare etc.</w:t>
            </w:r>
          </w:p>
          <w:p w:rsidR="000D3CDB" w:rsidRPr="001850BE" w:rsidRDefault="000D3CDB" w:rsidP="00B2687B">
            <w:pPr>
              <w:pStyle w:val="Default"/>
              <w:numPr>
                <w:ilvl w:val="0"/>
                <w:numId w:val="1"/>
              </w:numPr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1850BE">
              <w:rPr>
                <w:rFonts w:ascii="Times New Roman" w:hAnsi="Times New Roman"/>
                <w:lang w:val="ro-RO"/>
              </w:rPr>
              <w:t>Recapitulare și Autoevaluare Unitatea 3</w:t>
            </w:r>
          </w:p>
          <w:p w:rsidR="000D3CDB" w:rsidRPr="001850BE" w:rsidRDefault="000D3CDB" w:rsidP="00B2687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CDB" w:rsidRPr="001850BE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19-26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Modul III (</w:t>
            </w:r>
            <w:r w:rsidR="00FE0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0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0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Modul IV (</w:t>
            </w:r>
            <w:r w:rsidR="00FE0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0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E0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</w:tr>
      <w:tr w:rsidR="000D3CDB" w:rsidRPr="001850BE" w:rsidTr="00B2687B">
        <w:trPr>
          <w:trHeight w:val="62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Managementul carierei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Informații de călătorie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Pornesc la drum spre viitor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Sunt curios să descopăr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Aflu cum posibilul poate deveni realitate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 xml:space="preserve">Primii pași către realizare  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/>
              </w:rPr>
              <w:t>Investigație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</w:rPr>
              <w:t>Recapitulare și Autoevaluare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 xml:space="preserve">Rolul educației în alegerea carierei. 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Relația discipline școlare-profesie.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 xml:space="preserve">Nivelul educației. Ocupații și domenii de activitate. 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 xml:space="preserve">Profesii tradiționale, actuale, de viitor. 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Beneficiul ocupațiilor pentru persoană și societate</w:t>
            </w:r>
          </w:p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Investigație asupra unei meserii pe care elevul consideră că i-ar plăcea să o facă în viitor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9 ore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26-35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Modul IV (</w:t>
            </w:r>
            <w:r w:rsidR="00FE0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="00FE04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Modul V (</w:t>
            </w:r>
            <w:r w:rsidR="00FE0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 xml:space="preserve"> ore)</w:t>
            </w:r>
          </w:p>
        </w:tc>
      </w:tr>
      <w:tr w:rsidR="000D3CDB" w:rsidRPr="001850BE" w:rsidTr="00B2687B">
        <w:trPr>
          <w:trHeight w:val="62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b/>
                <w:bCs/>
              </w:rPr>
              <w:lastRenderedPageBreak/>
              <w:t>Recapitulare și Autoevaluare finală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pStyle w:val="ListParagraph"/>
              <w:numPr>
                <w:ilvl w:val="0"/>
                <w:numId w:val="1"/>
              </w:numPr>
              <w:ind w:left="162" w:hanging="142"/>
              <w:rPr>
                <w:rFonts w:ascii="Times New Roman" w:hAnsi="Times New Roman"/>
              </w:rPr>
            </w:pPr>
            <w:r w:rsidRPr="001850BE">
              <w:rPr>
                <w:rFonts w:ascii="Times New Roman" w:hAnsi="Times New Roman" w:cs="Times New Roman"/>
                <w:b/>
                <w:bCs/>
              </w:rPr>
              <w:t>Recapitulare și Autoevaluare finală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CDB" w:rsidRPr="001850BE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o-RO"/>
              </w:rPr>
            </w:pPr>
            <w:r w:rsidRPr="001850BE">
              <w:rPr>
                <w:rFonts w:ascii="Times New Roman" w:eastAsia="Times New Roman" w:hAnsi="Times New Roman"/>
                <w:lang w:eastAsia="ro-RO"/>
              </w:rPr>
              <w:t>1.1; 1.2</w:t>
            </w:r>
          </w:p>
          <w:p w:rsidR="000D3CDB" w:rsidRPr="001850BE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o-RO"/>
              </w:rPr>
            </w:pPr>
            <w:r w:rsidRPr="001850BE">
              <w:rPr>
                <w:rFonts w:ascii="Times New Roman" w:eastAsia="Times New Roman" w:hAnsi="Times New Roman"/>
                <w:lang w:eastAsia="ro-RO"/>
              </w:rPr>
              <w:t>2.1; 2.2</w:t>
            </w:r>
          </w:p>
          <w:p w:rsidR="000D3CDB" w:rsidRPr="001850BE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o-RO"/>
              </w:rPr>
            </w:pPr>
            <w:r w:rsidRPr="001850BE">
              <w:rPr>
                <w:rFonts w:ascii="Times New Roman" w:eastAsia="Times New Roman" w:hAnsi="Times New Roman"/>
                <w:lang w:eastAsia="ro-RO"/>
              </w:rPr>
              <w:t>3.1; 3.2</w:t>
            </w:r>
          </w:p>
          <w:p w:rsidR="000D3CDB" w:rsidRPr="001850BE" w:rsidRDefault="000D3CDB" w:rsidP="00B268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o-RO"/>
              </w:rPr>
            </w:pPr>
            <w:r w:rsidRPr="001850BE">
              <w:rPr>
                <w:rFonts w:ascii="Times New Roman" w:eastAsia="Times New Roman" w:hAnsi="Times New Roman"/>
                <w:lang w:eastAsia="ro-RO"/>
              </w:rPr>
              <w:t>4.1; 4.2.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pStyle w:val="ListParagraph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1 oră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Modul V (1 or</w:t>
            </w:r>
            <w:r w:rsidR="00C817B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D3CDB" w:rsidRPr="001850BE" w:rsidTr="00B2687B">
        <w:trPr>
          <w:trHeight w:val="1975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3CDB" w:rsidRPr="001850BE" w:rsidRDefault="000D3CDB" w:rsidP="00B2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0BE">
              <w:rPr>
                <w:rFonts w:ascii="Times New Roman" w:hAnsi="Times New Roman" w:cs="Times New Roman"/>
                <w:sz w:val="24"/>
                <w:szCs w:val="24"/>
              </w:rPr>
              <w:t>Ore la dispoziția profesorului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CDB" w:rsidRPr="001850BE" w:rsidRDefault="000D3CDB" w:rsidP="00B2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D3CDB" w:rsidRPr="001850BE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CDB" w:rsidRPr="001850BE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br w:type="page"/>
      </w:r>
    </w:p>
    <w:p w:rsidR="000D3CDB" w:rsidRPr="001850BE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CDB" w:rsidRPr="001850BE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sz w:val="24"/>
          <w:szCs w:val="24"/>
        </w:rPr>
        <w:t>Anul școlar 2023-2024 are o durată de 36 de săptămâni și este structurat în cinci module:</w:t>
      </w:r>
    </w:p>
    <w:p w:rsidR="000D3CDB" w:rsidRPr="001850BE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b/>
          <w:bCs/>
          <w:sz w:val="24"/>
          <w:szCs w:val="24"/>
        </w:rPr>
        <w:t>Modulul  I (11 septembrie 2023-27 octombrie 2023)</w:t>
      </w:r>
      <w:r w:rsidRPr="001850BE">
        <w:rPr>
          <w:rFonts w:ascii="Times New Roman" w:hAnsi="Times New Roman" w:cs="Times New Roman"/>
          <w:sz w:val="24"/>
          <w:szCs w:val="24"/>
        </w:rPr>
        <w:t>: 7 săptămâni x 1 oră/săptămână = 7 ore (din care joi, 5 octombrie – zi liberă )</w:t>
      </w:r>
    </w:p>
    <w:p w:rsidR="000D3CDB" w:rsidRPr="001850BE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b/>
          <w:bCs/>
          <w:sz w:val="24"/>
          <w:szCs w:val="24"/>
        </w:rPr>
        <w:t>Modulul II (6 noiembrie 2023-22 decembrie 2023)</w:t>
      </w:r>
      <w:r w:rsidRPr="001850BE">
        <w:rPr>
          <w:rFonts w:ascii="Times New Roman" w:hAnsi="Times New Roman" w:cs="Times New Roman"/>
          <w:sz w:val="24"/>
          <w:szCs w:val="24"/>
        </w:rPr>
        <w:t>: 7 săptămâni x 1 oră/săptămână = 7 ore (din care joi, 30 noiembrie și vineri, 1 decembrie – zile libere)</w:t>
      </w:r>
    </w:p>
    <w:p w:rsidR="000D3CDB" w:rsidRPr="001850BE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b/>
          <w:bCs/>
          <w:sz w:val="24"/>
          <w:szCs w:val="24"/>
        </w:rPr>
        <w:t>Modulul III (8 ianuarie 2024-</w:t>
      </w:r>
      <w:r w:rsidR="00364659">
        <w:rPr>
          <w:rFonts w:ascii="Times New Roman" w:hAnsi="Times New Roman" w:cs="Times New Roman"/>
          <w:b/>
          <w:bCs/>
          <w:sz w:val="24"/>
          <w:szCs w:val="24"/>
        </w:rPr>
        <w:t>9/</w:t>
      </w:r>
      <w:r w:rsidRPr="001850BE">
        <w:rPr>
          <w:rFonts w:ascii="Times New Roman" w:hAnsi="Times New Roman" w:cs="Times New Roman"/>
          <w:b/>
          <w:bCs/>
          <w:sz w:val="24"/>
          <w:szCs w:val="24"/>
        </w:rPr>
        <w:t>16/23 februarie)</w:t>
      </w:r>
      <w:r w:rsidRPr="001850BE">
        <w:rPr>
          <w:rFonts w:ascii="Times New Roman" w:hAnsi="Times New Roman" w:cs="Times New Roman"/>
          <w:sz w:val="24"/>
          <w:szCs w:val="24"/>
        </w:rPr>
        <w:t xml:space="preserve">: </w:t>
      </w:r>
      <w:r w:rsidR="00531006">
        <w:rPr>
          <w:rFonts w:ascii="Times New Roman" w:hAnsi="Times New Roman" w:cs="Times New Roman"/>
          <w:sz w:val="24"/>
          <w:szCs w:val="24"/>
        </w:rPr>
        <w:t>5/</w:t>
      </w:r>
      <w:r w:rsidRPr="001850BE">
        <w:rPr>
          <w:rFonts w:ascii="Times New Roman" w:hAnsi="Times New Roman" w:cs="Times New Roman"/>
          <w:sz w:val="24"/>
          <w:szCs w:val="24"/>
        </w:rPr>
        <w:t xml:space="preserve">6/7 săptămâni x 1 oră/săptămână = </w:t>
      </w:r>
      <w:r w:rsidR="00173EC1">
        <w:rPr>
          <w:rFonts w:ascii="Times New Roman" w:hAnsi="Times New Roman" w:cs="Times New Roman"/>
          <w:sz w:val="24"/>
          <w:szCs w:val="24"/>
        </w:rPr>
        <w:t>5/</w:t>
      </w:r>
      <w:r w:rsidRPr="001850BE">
        <w:rPr>
          <w:rFonts w:ascii="Times New Roman" w:hAnsi="Times New Roman" w:cs="Times New Roman"/>
          <w:sz w:val="24"/>
          <w:szCs w:val="24"/>
        </w:rPr>
        <w:t>6/7 ore (din care miercuri, 24 ianuarie – zi liberă)</w:t>
      </w:r>
    </w:p>
    <w:p w:rsidR="000D3CDB" w:rsidRPr="001850BE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b/>
          <w:bCs/>
          <w:sz w:val="24"/>
          <w:szCs w:val="24"/>
        </w:rPr>
        <w:t>Modulul IV (</w:t>
      </w:r>
      <w:r w:rsidR="002F0394">
        <w:rPr>
          <w:rFonts w:ascii="Times New Roman" w:hAnsi="Times New Roman" w:cs="Times New Roman"/>
          <w:b/>
          <w:bCs/>
          <w:sz w:val="24"/>
          <w:szCs w:val="24"/>
        </w:rPr>
        <w:t>19/</w:t>
      </w:r>
      <w:r w:rsidRPr="001850BE">
        <w:rPr>
          <w:rFonts w:ascii="Times New Roman" w:hAnsi="Times New Roman" w:cs="Times New Roman"/>
          <w:b/>
          <w:bCs/>
          <w:sz w:val="24"/>
          <w:szCs w:val="24"/>
        </w:rPr>
        <w:t>26 februarie/4 martie 2024-26 aprilie 2024)</w:t>
      </w:r>
      <w:r w:rsidRPr="001850BE">
        <w:rPr>
          <w:rFonts w:ascii="Times New Roman" w:hAnsi="Times New Roman" w:cs="Times New Roman"/>
          <w:sz w:val="24"/>
          <w:szCs w:val="24"/>
        </w:rPr>
        <w:t xml:space="preserve">: </w:t>
      </w:r>
      <w:r w:rsidR="00531006">
        <w:rPr>
          <w:rFonts w:ascii="Times New Roman" w:hAnsi="Times New Roman" w:cs="Times New Roman"/>
          <w:sz w:val="24"/>
          <w:szCs w:val="24"/>
        </w:rPr>
        <w:t>10/</w:t>
      </w:r>
      <w:r w:rsidRPr="001850BE">
        <w:rPr>
          <w:rFonts w:ascii="Times New Roman" w:hAnsi="Times New Roman" w:cs="Times New Roman"/>
          <w:sz w:val="24"/>
          <w:szCs w:val="24"/>
        </w:rPr>
        <w:t xml:space="preserve">9/8 săptămâni x 1 oră/săptămână = </w:t>
      </w:r>
      <w:r w:rsidR="00173EC1">
        <w:rPr>
          <w:rFonts w:ascii="Times New Roman" w:hAnsi="Times New Roman" w:cs="Times New Roman"/>
          <w:sz w:val="24"/>
          <w:szCs w:val="24"/>
        </w:rPr>
        <w:t>10/</w:t>
      </w:r>
      <w:r w:rsidRPr="001850BE">
        <w:rPr>
          <w:rFonts w:ascii="Times New Roman" w:hAnsi="Times New Roman" w:cs="Times New Roman"/>
          <w:sz w:val="24"/>
          <w:szCs w:val="24"/>
        </w:rPr>
        <w:t xml:space="preserve">9/8 ore </w:t>
      </w:r>
    </w:p>
    <w:p w:rsidR="000D3CDB" w:rsidRPr="001850BE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b/>
          <w:bCs/>
          <w:sz w:val="24"/>
          <w:szCs w:val="24"/>
        </w:rPr>
        <w:t>Modulul V (8 mai 2024-21 iunie 2024)</w:t>
      </w:r>
      <w:r w:rsidRPr="001850BE">
        <w:rPr>
          <w:rFonts w:ascii="Times New Roman" w:hAnsi="Times New Roman" w:cs="Times New Roman"/>
          <w:sz w:val="24"/>
          <w:szCs w:val="24"/>
        </w:rPr>
        <w:t xml:space="preserve">: 7 săptămâni x 1 oră/săptămână = 7 ore </w:t>
      </w:r>
    </w:p>
    <w:p w:rsidR="000D3CDB" w:rsidRPr="001850BE" w:rsidRDefault="000D3CDB" w:rsidP="000D3CDB">
      <w:pPr>
        <w:rPr>
          <w:rFonts w:ascii="Times New Roman" w:hAnsi="Times New Roman" w:cs="Times New Roman"/>
          <w:sz w:val="24"/>
          <w:szCs w:val="24"/>
        </w:rPr>
      </w:pPr>
      <w:r w:rsidRPr="001850BE">
        <w:rPr>
          <w:rFonts w:ascii="Times New Roman" w:hAnsi="Times New Roman" w:cs="Times New Roman"/>
          <w:b/>
          <w:bCs/>
          <w:sz w:val="24"/>
          <w:szCs w:val="24"/>
        </w:rPr>
        <w:t>Școala altfel</w:t>
      </w:r>
      <w:r w:rsidRPr="001850BE">
        <w:rPr>
          <w:rFonts w:ascii="Times New Roman" w:hAnsi="Times New Roman" w:cs="Times New Roman"/>
          <w:sz w:val="24"/>
          <w:szCs w:val="24"/>
        </w:rPr>
        <w:t xml:space="preserve"> și </w:t>
      </w:r>
      <w:r w:rsidRPr="001850BE">
        <w:rPr>
          <w:rFonts w:ascii="Times New Roman" w:hAnsi="Times New Roman" w:cs="Times New Roman"/>
          <w:b/>
          <w:bCs/>
          <w:sz w:val="24"/>
          <w:szCs w:val="24"/>
        </w:rPr>
        <w:t>Săptămâna verde</w:t>
      </w:r>
      <w:r w:rsidRPr="001850BE">
        <w:rPr>
          <w:rFonts w:ascii="Times New Roman" w:hAnsi="Times New Roman" w:cs="Times New Roman"/>
          <w:sz w:val="24"/>
          <w:szCs w:val="24"/>
        </w:rPr>
        <w:t xml:space="preserve"> au loc în perioada 11 septembrie 2023-26 aprilie 2024, în intervale de câte cinci zile consecutive lucrătoare. </w:t>
      </w:r>
    </w:p>
    <w:p w:rsidR="000D3CDB" w:rsidRPr="001850BE" w:rsidRDefault="000D3CDB" w:rsidP="000D3CDB">
      <w:pPr>
        <w:rPr>
          <w:rFonts w:ascii="Times New Roman" w:hAnsi="Times New Roman" w:cs="Times New Roman"/>
          <w:sz w:val="24"/>
          <w:szCs w:val="24"/>
        </w:rPr>
      </w:pPr>
    </w:p>
    <w:p w:rsidR="000D3CDB" w:rsidRPr="001850BE" w:rsidRDefault="000D3CDB" w:rsidP="000D3CDB">
      <w:pPr>
        <w:rPr>
          <w:rFonts w:ascii="Times New Roman" w:hAnsi="Times New Roman" w:cs="Times New Roman"/>
          <w:sz w:val="24"/>
          <w:szCs w:val="24"/>
        </w:rPr>
      </w:pPr>
    </w:p>
    <w:p w:rsidR="000D3CDB" w:rsidRPr="001850BE" w:rsidRDefault="000D3CDB" w:rsidP="000D3CDB">
      <w:pPr>
        <w:rPr>
          <w:rFonts w:ascii="Georgia" w:hAnsi="Georgia" w:cs="Georgia"/>
          <w:b/>
          <w:sz w:val="28"/>
          <w:szCs w:val="28"/>
        </w:rPr>
      </w:pPr>
    </w:p>
    <w:p w:rsidR="000D3CDB" w:rsidRPr="001850BE" w:rsidRDefault="000D3CDB" w:rsidP="000D3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CDB" w:rsidRPr="001850BE" w:rsidRDefault="000D3CDB" w:rsidP="000D3CDB"/>
    <w:p w:rsidR="00FB0812" w:rsidRDefault="00FB0812"/>
    <w:sectPr w:rsidR="00FB0812" w:rsidSect="000A72BA"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67B2" w:rsidRDefault="001867B2">
      <w:pPr>
        <w:spacing w:after="0" w:line="240" w:lineRule="auto"/>
      </w:pPr>
      <w:r>
        <w:separator/>
      </w:r>
    </w:p>
  </w:endnote>
  <w:endnote w:type="continuationSeparator" w:id="0">
    <w:p w:rsidR="001867B2" w:rsidRDefault="0018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67B2" w:rsidRDefault="001867B2">
      <w:pPr>
        <w:spacing w:after="0" w:line="240" w:lineRule="auto"/>
      </w:pPr>
      <w:r>
        <w:separator/>
      </w:r>
    </w:p>
  </w:footnote>
  <w:footnote w:type="continuationSeparator" w:id="0">
    <w:p w:rsidR="001867B2" w:rsidRDefault="00186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2BA" w:rsidRDefault="00000000" w:rsidP="000A72BA">
    <w:pPr>
      <w:pStyle w:val="Header"/>
      <w:ind w:left="9923"/>
    </w:pPr>
    <w:r>
      <w:t>Avizat,</w:t>
    </w:r>
    <w:r>
      <w:br/>
      <w:t>Responsabil comisie metodică</w:t>
    </w:r>
    <w:r>
      <w:br/>
    </w:r>
    <w:r>
      <w:br/>
      <w:t>Director,</w:t>
    </w:r>
  </w:p>
  <w:p w:rsidR="000A72B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A70EF"/>
    <w:multiLevelType w:val="hybridMultilevel"/>
    <w:tmpl w:val="9864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DB"/>
    <w:rsid w:val="000377BF"/>
    <w:rsid w:val="000836B4"/>
    <w:rsid w:val="000D3CDB"/>
    <w:rsid w:val="00103702"/>
    <w:rsid w:val="00173EC1"/>
    <w:rsid w:val="001867B2"/>
    <w:rsid w:val="002F0394"/>
    <w:rsid w:val="00364659"/>
    <w:rsid w:val="003A7AE6"/>
    <w:rsid w:val="003C7C3F"/>
    <w:rsid w:val="0040019B"/>
    <w:rsid w:val="004A3CDE"/>
    <w:rsid w:val="004B0490"/>
    <w:rsid w:val="004F618C"/>
    <w:rsid w:val="00531006"/>
    <w:rsid w:val="005748DA"/>
    <w:rsid w:val="00591C37"/>
    <w:rsid w:val="00631861"/>
    <w:rsid w:val="007A1C72"/>
    <w:rsid w:val="009637CD"/>
    <w:rsid w:val="009830DB"/>
    <w:rsid w:val="00A92F95"/>
    <w:rsid w:val="00B75468"/>
    <w:rsid w:val="00C817B5"/>
    <w:rsid w:val="00D32EA1"/>
    <w:rsid w:val="00D56016"/>
    <w:rsid w:val="00DE3B5A"/>
    <w:rsid w:val="00FB0812"/>
    <w:rsid w:val="00FE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BDD5"/>
  <w15:chartTrackingRefBased/>
  <w15:docId w15:val="{9BB3FE1A-E06F-4015-B69D-904647D4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CDB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3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CDB"/>
    <w:rPr>
      <w:rFonts w:asciiTheme="minorHAnsi" w:hAnsiTheme="minorHAnsi" w:cstheme="minorBidi"/>
      <w:kern w:val="0"/>
      <w:sz w:val="22"/>
      <w:szCs w:val="22"/>
      <w:lang w:val="ro-RO"/>
      <w14:ligatures w14:val="none"/>
    </w:rPr>
  </w:style>
  <w:style w:type="paragraph" w:customStyle="1" w:styleId="Default">
    <w:name w:val="Default"/>
    <w:rsid w:val="000D3CDB"/>
    <w:pPr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Tucheac</dc:creator>
  <cp:keywords/>
  <dc:description/>
  <cp:lastModifiedBy>Antonia Tucheac</cp:lastModifiedBy>
  <cp:revision>8</cp:revision>
  <dcterms:created xsi:type="dcterms:W3CDTF">2023-05-19T12:42:00Z</dcterms:created>
  <dcterms:modified xsi:type="dcterms:W3CDTF">2023-05-29T12:21:00Z</dcterms:modified>
</cp:coreProperties>
</file>